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09" w:rsidRDefault="00E86BA5" w:rsidP="00C62DD2">
      <w:pPr>
        <w:spacing w:after="0" w:line="240" w:lineRule="auto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fldChar w:fldCharType="begin"/>
      </w:r>
      <w:r>
        <w:rPr>
          <w:rFonts w:ascii="Georgia" w:hAnsi="Georgia" w:cs="Times New Roman"/>
        </w:rPr>
        <w:instrText xml:space="preserve"> DATE \@ "MMMM d, yyyy" </w:instrText>
      </w:r>
      <w:r>
        <w:rPr>
          <w:rFonts w:ascii="Georgia" w:hAnsi="Georgia" w:cs="Times New Roman"/>
        </w:rPr>
        <w:fldChar w:fldCharType="separate"/>
      </w:r>
      <w:r w:rsidR="00766227">
        <w:rPr>
          <w:rFonts w:ascii="Georgia" w:hAnsi="Georgia" w:cs="Times New Roman"/>
          <w:noProof/>
        </w:rPr>
        <w:t>July 7, 2017</w:t>
      </w:r>
      <w:r>
        <w:rPr>
          <w:rFonts w:ascii="Georgia" w:hAnsi="Georgia" w:cs="Times New Roman"/>
        </w:rPr>
        <w:fldChar w:fldCharType="end"/>
      </w:r>
      <w:bookmarkStart w:id="0" w:name="_GoBack"/>
      <w:bookmarkEnd w:id="0"/>
    </w:p>
    <w:p w:rsidR="00E86BA5" w:rsidRDefault="00E86BA5" w:rsidP="00AE1C09">
      <w:pPr>
        <w:spacing w:after="0" w:line="240" w:lineRule="auto"/>
        <w:rPr>
          <w:rFonts w:ascii="Georgia" w:hAnsi="Georgia" w:cs="Times New Roman"/>
        </w:rPr>
      </w:pPr>
    </w:p>
    <w:p w:rsidR="005953A2" w:rsidRDefault="005953A2" w:rsidP="00AE1C09">
      <w:pPr>
        <w:spacing w:after="0" w:line="240" w:lineRule="auto"/>
        <w:rPr>
          <w:rFonts w:ascii="Georgia" w:hAnsi="Georgia" w:cs="Times New Roman"/>
        </w:rPr>
      </w:pPr>
    </w:p>
    <w:p w:rsidR="006A390E" w:rsidRDefault="006A390E" w:rsidP="006A390E">
      <w:pPr>
        <w:spacing w:after="0" w:line="240" w:lineRule="auto"/>
        <w:rPr>
          <w:rFonts w:ascii="Georgia" w:hAnsi="Georgia" w:cs="Times New Roman"/>
        </w:rPr>
        <w:sectPr w:rsidR="006A39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390E" w:rsidRDefault="006A390E" w:rsidP="006A390E">
      <w:pPr>
        <w:spacing w:after="0" w:line="240" w:lineRule="auto"/>
        <w:rPr>
          <w:rFonts w:ascii="Georgia" w:hAnsi="Georgia" w:cs="Times New Roman"/>
        </w:rPr>
      </w:pPr>
      <w:r w:rsidRPr="00552395">
        <w:rPr>
          <w:rFonts w:ascii="Georgia" w:hAnsi="Georgia" w:cs="Times New Roman"/>
        </w:rPr>
        <w:t xml:space="preserve">The Honorable </w:t>
      </w:r>
      <w:r w:rsidRPr="005953A2">
        <w:rPr>
          <w:rFonts w:ascii="Georgia" w:hAnsi="Georgia" w:cs="Times New Roman"/>
        </w:rPr>
        <w:t>Thad Cochran</w:t>
      </w:r>
    </w:p>
    <w:p w:rsidR="006A390E" w:rsidRDefault="006A390E" w:rsidP="006A390E">
      <w:pPr>
        <w:spacing w:after="0" w:line="240" w:lineRule="auto"/>
        <w:rPr>
          <w:rFonts w:ascii="Georgia" w:hAnsi="Georgia" w:cs="Times New Roman"/>
        </w:rPr>
      </w:pPr>
      <w:r w:rsidRPr="00552395">
        <w:rPr>
          <w:rFonts w:ascii="Georgia" w:hAnsi="Georgia" w:cs="Times New Roman"/>
        </w:rPr>
        <w:t>Chairman</w:t>
      </w:r>
    </w:p>
    <w:p w:rsidR="006A390E" w:rsidRPr="005953A2" w:rsidRDefault="006A390E" w:rsidP="006A390E">
      <w:pPr>
        <w:spacing w:after="0" w:line="240" w:lineRule="auto"/>
        <w:rPr>
          <w:rFonts w:ascii="Georgia" w:hAnsi="Georgia" w:cs="Times New Roman"/>
        </w:rPr>
      </w:pPr>
      <w:r w:rsidRPr="005953A2">
        <w:rPr>
          <w:rFonts w:ascii="Georgia" w:hAnsi="Georgia" w:cs="Times New Roman"/>
        </w:rPr>
        <w:t>Senate Committee on Appropriations</w:t>
      </w:r>
    </w:p>
    <w:p w:rsidR="006A390E" w:rsidRPr="005953A2" w:rsidRDefault="006A390E" w:rsidP="006A390E">
      <w:pPr>
        <w:spacing w:after="0" w:line="240" w:lineRule="auto"/>
        <w:rPr>
          <w:rFonts w:ascii="Georgia" w:hAnsi="Georgia" w:cs="Times New Roman"/>
        </w:rPr>
      </w:pPr>
      <w:r w:rsidRPr="005953A2">
        <w:rPr>
          <w:rFonts w:ascii="Georgia" w:hAnsi="Georgia" w:cs="Times New Roman"/>
        </w:rPr>
        <w:t xml:space="preserve">113 Dirksen Senate Office Building </w:t>
      </w:r>
    </w:p>
    <w:p w:rsidR="006A390E" w:rsidRPr="005953A2" w:rsidRDefault="006A390E" w:rsidP="006A390E">
      <w:pPr>
        <w:spacing w:after="0" w:line="240" w:lineRule="auto"/>
        <w:rPr>
          <w:rFonts w:ascii="Georgia" w:hAnsi="Georgia" w:cs="Times New Roman"/>
        </w:rPr>
      </w:pPr>
      <w:r w:rsidRPr="005953A2">
        <w:rPr>
          <w:rFonts w:ascii="Georgia" w:hAnsi="Georgia" w:cs="Times New Roman"/>
        </w:rPr>
        <w:t xml:space="preserve">Washington, D.C. 20510-2402 </w:t>
      </w:r>
    </w:p>
    <w:p w:rsidR="006A390E" w:rsidRDefault="006A390E" w:rsidP="006A390E">
      <w:pPr>
        <w:spacing w:after="0" w:line="240" w:lineRule="auto"/>
        <w:rPr>
          <w:rFonts w:ascii="Georgia" w:hAnsi="Georgia" w:cs="Times New Roman"/>
        </w:rPr>
      </w:pPr>
    </w:p>
    <w:p w:rsidR="005953A2" w:rsidRDefault="005953A2" w:rsidP="005953A2">
      <w:pPr>
        <w:spacing w:after="0" w:line="240" w:lineRule="auto"/>
        <w:rPr>
          <w:rFonts w:ascii="Georgia" w:hAnsi="Georgia" w:cs="Times New Roman"/>
        </w:rPr>
      </w:pPr>
      <w:r w:rsidRPr="00552395">
        <w:rPr>
          <w:rFonts w:ascii="Georgia" w:hAnsi="Georgia" w:cs="Times New Roman"/>
        </w:rPr>
        <w:t xml:space="preserve">The </w:t>
      </w:r>
      <w:r w:rsidR="00A24590" w:rsidRPr="00552395">
        <w:rPr>
          <w:rFonts w:ascii="Georgia" w:hAnsi="Georgia" w:cs="Times New Roman"/>
        </w:rPr>
        <w:t xml:space="preserve">Honorable </w:t>
      </w:r>
      <w:r w:rsidR="00A24590">
        <w:rPr>
          <w:rFonts w:ascii="Georgia" w:hAnsi="Georgia" w:cs="Times New Roman"/>
        </w:rPr>
        <w:t>Rodney</w:t>
      </w:r>
      <w:r>
        <w:rPr>
          <w:rFonts w:ascii="Georgia" w:hAnsi="Georgia" w:cs="Times New Roman"/>
        </w:rPr>
        <w:t xml:space="preserve"> P. Frelinghuysen</w:t>
      </w:r>
    </w:p>
    <w:p w:rsidR="005953A2" w:rsidRDefault="005953A2" w:rsidP="005953A2">
      <w:pPr>
        <w:spacing w:after="0" w:line="240" w:lineRule="auto"/>
        <w:rPr>
          <w:rFonts w:ascii="Georgia" w:hAnsi="Georgia" w:cs="Times New Roman"/>
        </w:rPr>
      </w:pPr>
      <w:r w:rsidRPr="00552395">
        <w:rPr>
          <w:rFonts w:ascii="Georgia" w:hAnsi="Georgia" w:cs="Times New Roman"/>
        </w:rPr>
        <w:t>Chairman</w:t>
      </w:r>
    </w:p>
    <w:p w:rsidR="005953A2" w:rsidRPr="005953A2" w:rsidRDefault="005953A2" w:rsidP="005953A2">
      <w:pPr>
        <w:spacing w:after="0" w:line="240" w:lineRule="auto"/>
        <w:rPr>
          <w:rFonts w:ascii="Georgia" w:hAnsi="Georgia" w:cs="Times New Roman"/>
        </w:rPr>
      </w:pPr>
      <w:r w:rsidRPr="005953A2">
        <w:rPr>
          <w:rFonts w:ascii="Georgia" w:hAnsi="Georgia" w:cs="Times New Roman"/>
        </w:rPr>
        <w:t xml:space="preserve">House Committee </w:t>
      </w:r>
      <w:r>
        <w:rPr>
          <w:rFonts w:ascii="Georgia" w:hAnsi="Georgia" w:cs="Times New Roman"/>
        </w:rPr>
        <w:t xml:space="preserve">on </w:t>
      </w:r>
      <w:r w:rsidRPr="005953A2">
        <w:rPr>
          <w:rFonts w:ascii="Georgia" w:hAnsi="Georgia" w:cs="Times New Roman"/>
        </w:rPr>
        <w:t xml:space="preserve">Appropriations </w:t>
      </w:r>
    </w:p>
    <w:p w:rsidR="005953A2" w:rsidRPr="005953A2" w:rsidRDefault="005953A2" w:rsidP="005953A2">
      <w:pPr>
        <w:spacing w:after="0" w:line="240" w:lineRule="auto"/>
        <w:rPr>
          <w:rFonts w:ascii="Georgia" w:hAnsi="Georgia" w:cs="Times New Roman"/>
        </w:rPr>
      </w:pPr>
      <w:r w:rsidRPr="005953A2">
        <w:rPr>
          <w:rFonts w:ascii="Georgia" w:hAnsi="Georgia" w:cs="Times New Roman"/>
        </w:rPr>
        <w:t>2306 Rayburn House Office Building</w:t>
      </w:r>
    </w:p>
    <w:p w:rsidR="005953A2" w:rsidRPr="005953A2" w:rsidRDefault="005953A2" w:rsidP="005953A2">
      <w:pPr>
        <w:spacing w:after="0" w:line="240" w:lineRule="auto"/>
        <w:rPr>
          <w:rFonts w:ascii="Georgia" w:hAnsi="Georgia" w:cs="Times New Roman"/>
        </w:rPr>
      </w:pPr>
      <w:r w:rsidRPr="005953A2">
        <w:rPr>
          <w:rFonts w:ascii="Georgia" w:hAnsi="Georgia" w:cs="Times New Roman"/>
        </w:rPr>
        <w:t>Washington, DC 20515-3011</w:t>
      </w:r>
    </w:p>
    <w:p w:rsidR="006A390E" w:rsidRDefault="006A390E" w:rsidP="006A390E">
      <w:pPr>
        <w:spacing w:after="0" w:line="240" w:lineRule="auto"/>
        <w:rPr>
          <w:rFonts w:ascii="Georgia" w:hAnsi="Georgia" w:cs="Times New Roman"/>
        </w:rPr>
      </w:pPr>
    </w:p>
    <w:p w:rsidR="006A390E" w:rsidRDefault="006A390E" w:rsidP="006A390E">
      <w:pPr>
        <w:spacing w:after="0" w:line="240" w:lineRule="auto"/>
        <w:rPr>
          <w:rFonts w:ascii="Georgia" w:hAnsi="Georgia" w:cs="Times New Roman"/>
        </w:rPr>
      </w:pPr>
      <w:r w:rsidRPr="00552395">
        <w:rPr>
          <w:rFonts w:ascii="Georgia" w:hAnsi="Georgia" w:cs="Times New Roman"/>
        </w:rPr>
        <w:t xml:space="preserve">The Honorable </w:t>
      </w:r>
      <w:r w:rsidRPr="005953A2">
        <w:rPr>
          <w:rFonts w:ascii="Georgia" w:hAnsi="Georgia" w:cs="Times New Roman"/>
        </w:rPr>
        <w:t>Patrick Leahy</w:t>
      </w:r>
    </w:p>
    <w:p w:rsidR="006A390E" w:rsidRDefault="00AF0A04" w:rsidP="006A390E">
      <w:pPr>
        <w:spacing w:after="0" w:line="240" w:lineRule="auto"/>
      </w:pPr>
      <w:r>
        <w:rPr>
          <w:rFonts w:ascii="Georgia" w:hAnsi="Georgia" w:cs="Times New Roman"/>
        </w:rPr>
        <w:t>Vice Chairman</w:t>
      </w:r>
      <w:r w:rsidR="006A390E" w:rsidRPr="005953A2">
        <w:t xml:space="preserve"> </w:t>
      </w:r>
    </w:p>
    <w:p w:rsidR="006A390E" w:rsidRPr="005953A2" w:rsidRDefault="006A390E" w:rsidP="006A390E">
      <w:pPr>
        <w:spacing w:after="0" w:line="240" w:lineRule="auto"/>
        <w:rPr>
          <w:rFonts w:ascii="Georgia" w:hAnsi="Georgia" w:cs="Times New Roman"/>
        </w:rPr>
      </w:pPr>
      <w:r w:rsidRPr="005953A2">
        <w:rPr>
          <w:rFonts w:ascii="Georgia" w:hAnsi="Georgia" w:cs="Times New Roman"/>
        </w:rPr>
        <w:t>Senate Committee on Appropriations</w:t>
      </w:r>
    </w:p>
    <w:p w:rsidR="006A390E" w:rsidRPr="005953A2" w:rsidRDefault="006A390E" w:rsidP="006A390E">
      <w:pPr>
        <w:spacing w:after="0" w:line="240" w:lineRule="auto"/>
        <w:rPr>
          <w:rFonts w:ascii="Georgia" w:hAnsi="Georgia" w:cs="Times New Roman"/>
        </w:rPr>
      </w:pPr>
      <w:r w:rsidRPr="005953A2">
        <w:rPr>
          <w:rFonts w:ascii="Georgia" w:hAnsi="Georgia" w:cs="Times New Roman"/>
        </w:rPr>
        <w:t>437 Russell Senate Office Building</w:t>
      </w:r>
    </w:p>
    <w:p w:rsidR="006A390E" w:rsidRDefault="006A390E" w:rsidP="006A390E">
      <w:pPr>
        <w:spacing w:after="0" w:line="240" w:lineRule="auto"/>
        <w:rPr>
          <w:rFonts w:ascii="Georgia" w:hAnsi="Georgia" w:cs="Times New Roman"/>
        </w:rPr>
      </w:pPr>
      <w:r w:rsidRPr="005953A2">
        <w:rPr>
          <w:rFonts w:ascii="Georgia" w:hAnsi="Georgia" w:cs="Times New Roman"/>
        </w:rPr>
        <w:t>Washington, DC 20510</w:t>
      </w:r>
    </w:p>
    <w:p w:rsidR="005953A2" w:rsidRDefault="005953A2" w:rsidP="005953A2">
      <w:pPr>
        <w:spacing w:after="0" w:line="240" w:lineRule="auto"/>
        <w:rPr>
          <w:rFonts w:ascii="Georgia" w:hAnsi="Georgia" w:cs="Times New Roman"/>
        </w:rPr>
      </w:pPr>
    </w:p>
    <w:p w:rsidR="005953A2" w:rsidRDefault="005953A2" w:rsidP="005953A2">
      <w:pPr>
        <w:spacing w:after="0" w:line="240" w:lineRule="auto"/>
        <w:rPr>
          <w:rFonts w:ascii="Georgia" w:hAnsi="Georgia" w:cs="Times New Roman"/>
        </w:rPr>
      </w:pPr>
      <w:r w:rsidRPr="00552395">
        <w:rPr>
          <w:rFonts w:ascii="Georgia" w:hAnsi="Georgia" w:cs="Times New Roman"/>
        </w:rPr>
        <w:t xml:space="preserve">The Honorable </w:t>
      </w:r>
      <w:r w:rsidRPr="005953A2">
        <w:rPr>
          <w:rFonts w:ascii="Georgia" w:hAnsi="Georgia" w:cs="Times New Roman"/>
        </w:rPr>
        <w:t>Nita M. Lowey</w:t>
      </w:r>
    </w:p>
    <w:p w:rsidR="005953A2" w:rsidRPr="005953A2" w:rsidRDefault="005953A2" w:rsidP="005953A2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Ranking Member</w:t>
      </w:r>
    </w:p>
    <w:p w:rsidR="005953A2" w:rsidRPr="005953A2" w:rsidRDefault="005953A2" w:rsidP="005953A2">
      <w:pPr>
        <w:spacing w:after="0" w:line="240" w:lineRule="auto"/>
        <w:rPr>
          <w:rFonts w:ascii="Georgia" w:hAnsi="Georgia" w:cs="Times New Roman"/>
        </w:rPr>
      </w:pPr>
      <w:r w:rsidRPr="005953A2">
        <w:rPr>
          <w:rFonts w:ascii="Georgia" w:hAnsi="Georgia" w:cs="Times New Roman"/>
        </w:rPr>
        <w:t xml:space="preserve">House Committee </w:t>
      </w:r>
      <w:r>
        <w:rPr>
          <w:rFonts w:ascii="Georgia" w:hAnsi="Georgia" w:cs="Times New Roman"/>
        </w:rPr>
        <w:t xml:space="preserve">on </w:t>
      </w:r>
      <w:r w:rsidRPr="005953A2">
        <w:rPr>
          <w:rFonts w:ascii="Georgia" w:hAnsi="Georgia" w:cs="Times New Roman"/>
        </w:rPr>
        <w:t xml:space="preserve">Appropriations </w:t>
      </w:r>
    </w:p>
    <w:p w:rsidR="005953A2" w:rsidRPr="005953A2" w:rsidRDefault="005953A2" w:rsidP="005953A2">
      <w:pPr>
        <w:spacing w:after="0" w:line="240" w:lineRule="auto"/>
        <w:rPr>
          <w:rFonts w:ascii="Georgia" w:hAnsi="Georgia" w:cs="Times New Roman"/>
        </w:rPr>
      </w:pPr>
      <w:r w:rsidRPr="005953A2">
        <w:rPr>
          <w:rFonts w:ascii="Georgia" w:hAnsi="Georgia" w:cs="Times New Roman"/>
        </w:rPr>
        <w:t>2365 Rayburn House Office Building</w:t>
      </w:r>
    </w:p>
    <w:p w:rsidR="005953A2" w:rsidRPr="005953A2" w:rsidRDefault="005953A2" w:rsidP="005953A2">
      <w:pPr>
        <w:spacing w:after="0" w:line="240" w:lineRule="auto"/>
        <w:rPr>
          <w:rFonts w:ascii="Georgia" w:hAnsi="Georgia" w:cs="Times New Roman"/>
        </w:rPr>
      </w:pPr>
      <w:r w:rsidRPr="005953A2">
        <w:rPr>
          <w:rFonts w:ascii="Georgia" w:hAnsi="Georgia" w:cs="Times New Roman"/>
        </w:rPr>
        <w:t>Washington, DC 20515</w:t>
      </w:r>
    </w:p>
    <w:p w:rsidR="006A390E" w:rsidRDefault="006A390E" w:rsidP="00AE1C09">
      <w:pPr>
        <w:spacing w:after="0" w:line="240" w:lineRule="auto"/>
        <w:rPr>
          <w:rFonts w:ascii="Georgia" w:hAnsi="Georgia" w:cs="Times New Roman"/>
        </w:rPr>
        <w:sectPr w:rsidR="006A390E" w:rsidSect="006A39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53A2" w:rsidRDefault="005953A2" w:rsidP="00AE1C09">
      <w:pPr>
        <w:spacing w:after="0" w:line="240" w:lineRule="auto"/>
        <w:rPr>
          <w:rFonts w:ascii="Georgia" w:hAnsi="Georgia" w:cs="Times New Roman"/>
        </w:rPr>
      </w:pPr>
    </w:p>
    <w:p w:rsidR="00AE1C09" w:rsidRDefault="00552395" w:rsidP="00E86BA5">
      <w:pPr>
        <w:shd w:val="clear" w:color="auto" w:fill="FFFFFF"/>
        <w:spacing w:after="0" w:line="240" w:lineRule="auto"/>
        <w:rPr>
          <w:rFonts w:ascii="Georgia" w:hAnsi="Georgia" w:cs="Times New Roman"/>
        </w:rPr>
      </w:pPr>
      <w:r w:rsidRPr="00552395">
        <w:rPr>
          <w:rFonts w:ascii="Georgia" w:hAnsi="Georgia" w:cs="Times New Roman"/>
        </w:rPr>
        <w:t>Dear Chairm</w:t>
      </w:r>
      <w:r w:rsidR="006A390E">
        <w:rPr>
          <w:rFonts w:ascii="Georgia" w:hAnsi="Georgia" w:cs="Times New Roman"/>
        </w:rPr>
        <w:t>e</w:t>
      </w:r>
      <w:r w:rsidRPr="00552395">
        <w:rPr>
          <w:rFonts w:ascii="Georgia" w:hAnsi="Georgia" w:cs="Times New Roman"/>
        </w:rPr>
        <w:t xml:space="preserve">n </w:t>
      </w:r>
      <w:r w:rsidR="006A390E" w:rsidRPr="005953A2">
        <w:rPr>
          <w:rFonts w:ascii="Georgia" w:hAnsi="Georgia" w:cs="Times New Roman"/>
        </w:rPr>
        <w:t>Cochran</w:t>
      </w:r>
      <w:r w:rsidR="006A390E" w:rsidRPr="00552395">
        <w:rPr>
          <w:rFonts w:ascii="Georgia" w:hAnsi="Georgia" w:cs="Times New Roman"/>
        </w:rPr>
        <w:t xml:space="preserve"> </w:t>
      </w:r>
      <w:r w:rsidR="006A390E">
        <w:rPr>
          <w:rFonts w:ascii="Georgia" w:hAnsi="Georgia" w:cs="Times New Roman"/>
        </w:rPr>
        <w:t xml:space="preserve">and </w:t>
      </w:r>
      <w:r w:rsidR="006A390E" w:rsidRPr="006A390E">
        <w:rPr>
          <w:rFonts w:ascii="Georgia" w:hAnsi="Georgia" w:cs="Times New Roman"/>
        </w:rPr>
        <w:t xml:space="preserve">Frelinghuysen </w:t>
      </w:r>
      <w:r w:rsidRPr="00552395">
        <w:rPr>
          <w:rFonts w:ascii="Georgia" w:hAnsi="Georgia" w:cs="Times New Roman"/>
        </w:rPr>
        <w:t>and Ranking Member</w:t>
      </w:r>
      <w:r w:rsidR="006A390E">
        <w:rPr>
          <w:rFonts w:ascii="Georgia" w:hAnsi="Georgia" w:cs="Times New Roman"/>
        </w:rPr>
        <w:t>s</w:t>
      </w:r>
      <w:r w:rsidRPr="00552395">
        <w:rPr>
          <w:rFonts w:ascii="Georgia" w:hAnsi="Georgia" w:cs="Times New Roman"/>
        </w:rPr>
        <w:t xml:space="preserve"> </w:t>
      </w:r>
      <w:r w:rsidR="006A390E" w:rsidRPr="005953A2">
        <w:rPr>
          <w:rFonts w:ascii="Georgia" w:hAnsi="Georgia" w:cs="Times New Roman"/>
        </w:rPr>
        <w:t>Leahy</w:t>
      </w:r>
      <w:r w:rsidR="006A390E">
        <w:rPr>
          <w:rFonts w:ascii="Georgia" w:hAnsi="Georgia" w:cs="Times New Roman"/>
        </w:rPr>
        <w:t xml:space="preserve"> and </w:t>
      </w:r>
      <w:r w:rsidR="006A390E" w:rsidRPr="006A390E">
        <w:rPr>
          <w:rFonts w:ascii="Georgia" w:hAnsi="Georgia" w:cs="Times New Roman"/>
        </w:rPr>
        <w:t>Lowey</w:t>
      </w:r>
      <w:r w:rsidR="00E86BA5" w:rsidRPr="00E86BA5">
        <w:rPr>
          <w:rFonts w:ascii="Georgia" w:hAnsi="Georgia" w:cs="Times New Roman"/>
        </w:rPr>
        <w:t>,</w:t>
      </w:r>
    </w:p>
    <w:p w:rsidR="00E86BA5" w:rsidRDefault="00E86BA5" w:rsidP="00E86BA5">
      <w:pPr>
        <w:shd w:val="clear" w:color="auto" w:fill="FFFFFF"/>
        <w:spacing w:after="0" w:line="240" w:lineRule="auto"/>
        <w:rPr>
          <w:rFonts w:ascii="Georgia" w:hAnsi="Georgia" w:cs="Times New Roman"/>
        </w:rPr>
      </w:pPr>
    </w:p>
    <w:p w:rsidR="00C62DD2" w:rsidRDefault="00E86BA5" w:rsidP="00C62DD2">
      <w:pPr>
        <w:shd w:val="clear" w:color="auto" w:fill="FFFFFF"/>
        <w:spacing w:after="0" w:line="240" w:lineRule="auto"/>
        <w:rPr>
          <w:rFonts w:ascii="Georgia" w:hAnsi="Georgia" w:cs="Times New Roman"/>
        </w:rPr>
      </w:pPr>
      <w:r w:rsidRPr="00E86BA5">
        <w:rPr>
          <w:rFonts w:ascii="Georgia" w:hAnsi="Georgia" w:cs="Times New Roman"/>
        </w:rPr>
        <w:t>As y</w:t>
      </w:r>
      <w:r w:rsidR="00A7728B">
        <w:rPr>
          <w:rFonts w:ascii="Georgia" w:hAnsi="Georgia" w:cs="Times New Roman"/>
        </w:rPr>
        <w:t>ou</w:t>
      </w:r>
      <w:r w:rsidR="00C62DD2">
        <w:rPr>
          <w:rFonts w:ascii="Georgia" w:hAnsi="Georgia" w:cs="Times New Roman"/>
        </w:rPr>
        <w:t xml:space="preserve"> begin the difficult task of drafting the Fiscal Year 2018 Financial Services and General Government </w:t>
      </w:r>
      <w:r w:rsidR="002B0EBA">
        <w:rPr>
          <w:rFonts w:ascii="Georgia" w:hAnsi="Georgia" w:cs="Times New Roman"/>
        </w:rPr>
        <w:t>A</w:t>
      </w:r>
      <w:r w:rsidR="00C62DD2">
        <w:rPr>
          <w:rFonts w:ascii="Georgia" w:hAnsi="Georgia" w:cs="Times New Roman"/>
        </w:rPr>
        <w:t>ppropriation</w:t>
      </w:r>
      <w:r w:rsidR="002B0EBA">
        <w:rPr>
          <w:rFonts w:ascii="Georgia" w:hAnsi="Georgia" w:cs="Times New Roman"/>
        </w:rPr>
        <w:t>s</w:t>
      </w:r>
      <w:r w:rsidR="00C62DD2">
        <w:rPr>
          <w:rFonts w:ascii="Georgia" w:hAnsi="Georgia" w:cs="Times New Roman"/>
        </w:rPr>
        <w:t xml:space="preserve"> bill</w:t>
      </w:r>
      <w:r w:rsidRPr="00E86BA5">
        <w:rPr>
          <w:rFonts w:ascii="Georgia" w:hAnsi="Georgia" w:cs="Times New Roman"/>
        </w:rPr>
        <w:t xml:space="preserve">, we urge you to </w:t>
      </w:r>
      <w:r w:rsidR="00C62DD2">
        <w:rPr>
          <w:rFonts w:ascii="Georgia" w:hAnsi="Georgia" w:cs="Times New Roman"/>
        </w:rPr>
        <w:t>include the $121,848,000 requested by the General Services Administration for the</w:t>
      </w:r>
      <w:r w:rsidR="00C62DD2" w:rsidRPr="00E86BA5">
        <w:rPr>
          <w:rFonts w:ascii="Georgia" w:hAnsi="Georgia" w:cs="Times New Roman"/>
        </w:rPr>
        <w:t xml:space="preserve"> construction of the </w:t>
      </w:r>
      <w:proofErr w:type="spellStart"/>
      <w:r w:rsidR="00C62DD2" w:rsidRPr="00A7728B">
        <w:rPr>
          <w:rFonts w:ascii="Georgia" w:hAnsi="Georgia" w:cs="Times New Roman"/>
        </w:rPr>
        <w:t>Otay</w:t>
      </w:r>
      <w:proofErr w:type="spellEnd"/>
      <w:r w:rsidR="00C62DD2" w:rsidRPr="00A7728B">
        <w:rPr>
          <w:rFonts w:ascii="Georgia" w:hAnsi="Georgia" w:cs="Times New Roman"/>
        </w:rPr>
        <w:t xml:space="preserve"> Mesa Port of Entry</w:t>
      </w:r>
      <w:r w:rsidR="00C62DD2">
        <w:rPr>
          <w:rFonts w:ascii="Georgia" w:hAnsi="Georgia" w:cs="Times New Roman"/>
        </w:rPr>
        <w:t xml:space="preserve"> </w:t>
      </w:r>
      <w:r w:rsidR="00C62DD2" w:rsidRPr="00A7728B">
        <w:rPr>
          <w:rFonts w:ascii="Georgia" w:hAnsi="Georgia" w:cs="Times New Roman"/>
        </w:rPr>
        <w:t>Passenger and Cargo</w:t>
      </w:r>
      <w:r w:rsidR="00C62DD2">
        <w:rPr>
          <w:rFonts w:ascii="Georgia" w:hAnsi="Georgia" w:cs="Times New Roman"/>
        </w:rPr>
        <w:t xml:space="preserve"> Modernization Project</w:t>
      </w:r>
      <w:r w:rsidR="00C62DD2" w:rsidRPr="00E86BA5">
        <w:rPr>
          <w:rFonts w:ascii="Georgia" w:hAnsi="Georgia" w:cs="Times New Roman"/>
        </w:rPr>
        <w:t>.</w:t>
      </w:r>
    </w:p>
    <w:p w:rsidR="00C62DD2" w:rsidRDefault="00C62DD2" w:rsidP="00A7728B">
      <w:pPr>
        <w:shd w:val="clear" w:color="auto" w:fill="FFFFFF"/>
        <w:spacing w:after="0" w:line="240" w:lineRule="auto"/>
        <w:rPr>
          <w:rFonts w:ascii="Georgia" w:hAnsi="Georgia" w:cs="Times New Roman"/>
        </w:rPr>
      </w:pPr>
    </w:p>
    <w:p w:rsidR="00A7728B" w:rsidRPr="00726C9F" w:rsidRDefault="00A7728B" w:rsidP="00A7728B">
      <w:pPr>
        <w:shd w:val="clear" w:color="auto" w:fill="FFFFFF"/>
        <w:spacing w:after="0" w:line="240" w:lineRule="auto"/>
        <w:rPr>
          <w:rFonts w:ascii="Georgia" w:hAnsi="Georgia" w:cs="Times New Roman"/>
        </w:rPr>
      </w:pPr>
      <w:r w:rsidRPr="00A7728B">
        <w:rPr>
          <w:rFonts w:ascii="Georgia" w:hAnsi="Georgia" w:cs="Times New Roman"/>
        </w:rPr>
        <w:t xml:space="preserve">The project includes expansion </w:t>
      </w:r>
      <w:r w:rsidR="00C62DD2">
        <w:rPr>
          <w:rFonts w:ascii="Georgia" w:hAnsi="Georgia" w:cs="Times New Roman"/>
        </w:rPr>
        <w:t xml:space="preserve">and </w:t>
      </w:r>
      <w:r w:rsidRPr="00A7728B">
        <w:rPr>
          <w:rFonts w:ascii="Georgia" w:hAnsi="Georgia" w:cs="Times New Roman"/>
        </w:rPr>
        <w:t xml:space="preserve">construction of additional non-commercial primary inspection booths, pedestrian processing facilities, </w:t>
      </w:r>
      <w:r w:rsidR="00C62DD2" w:rsidRPr="00A7728B">
        <w:rPr>
          <w:rFonts w:ascii="Georgia" w:hAnsi="Georgia" w:cs="Times New Roman"/>
        </w:rPr>
        <w:t>surface or structured parking for employees and visitors</w:t>
      </w:r>
      <w:r w:rsidR="00C62DD2">
        <w:rPr>
          <w:rFonts w:ascii="Georgia" w:hAnsi="Georgia" w:cs="Times New Roman"/>
        </w:rPr>
        <w:t xml:space="preserve">, </w:t>
      </w:r>
      <w:r w:rsidRPr="00A7728B">
        <w:rPr>
          <w:rFonts w:ascii="Georgia" w:hAnsi="Georgia" w:cs="Times New Roman"/>
        </w:rPr>
        <w:t>and a commercial annex building, relocation of detention and Secure Electronic Network for Travelers Rapid Inspection (SENTRI) facilities and hazardous mate</w:t>
      </w:r>
      <w:r w:rsidR="00C62DD2">
        <w:rPr>
          <w:rFonts w:ascii="Georgia" w:hAnsi="Georgia" w:cs="Times New Roman"/>
        </w:rPr>
        <w:t xml:space="preserve">rial processing, </w:t>
      </w:r>
      <w:r w:rsidRPr="00726C9F">
        <w:rPr>
          <w:rFonts w:ascii="Georgia" w:hAnsi="Georgia" w:cs="Times New Roman"/>
        </w:rPr>
        <w:t xml:space="preserve">and </w:t>
      </w:r>
      <w:r w:rsidR="00C62DD2" w:rsidRPr="00726C9F">
        <w:rPr>
          <w:rFonts w:ascii="Georgia" w:hAnsi="Georgia" w:cs="Times New Roman"/>
        </w:rPr>
        <w:t xml:space="preserve">improvements to the </w:t>
      </w:r>
      <w:r w:rsidRPr="00726C9F">
        <w:rPr>
          <w:rFonts w:ascii="Georgia" w:hAnsi="Georgia" w:cs="Times New Roman"/>
        </w:rPr>
        <w:t>commercial import lot.</w:t>
      </w:r>
      <w:r w:rsidR="00C62DD2" w:rsidRPr="00726C9F">
        <w:rPr>
          <w:rFonts w:ascii="Georgia" w:hAnsi="Georgia" w:cs="Times New Roman"/>
        </w:rPr>
        <w:t xml:space="preserve"> </w:t>
      </w:r>
      <w:r w:rsidRPr="00726C9F">
        <w:rPr>
          <w:rFonts w:ascii="Georgia" w:hAnsi="Georgia" w:cs="Times New Roman"/>
        </w:rPr>
        <w:t>The project will meet the current and future operational requirements of the federal agencies. Non-commercial pedestrian processing is undersized and the planned development of a new locally developed tran</w:t>
      </w:r>
      <w:r w:rsidR="00C62DD2" w:rsidRPr="00726C9F">
        <w:rPr>
          <w:rFonts w:ascii="Georgia" w:hAnsi="Georgia" w:cs="Times New Roman"/>
        </w:rPr>
        <w:t>sit center (adjacent to the land port of entry</w:t>
      </w:r>
      <w:r w:rsidRPr="00726C9F">
        <w:rPr>
          <w:rFonts w:ascii="Georgia" w:hAnsi="Georgia" w:cs="Times New Roman"/>
        </w:rPr>
        <w:t>) is expected to significantly increase the congestion in the pedestrian processing facilities. Detention areas in the main building do no</w:t>
      </w:r>
      <w:r w:rsidR="00C62DD2" w:rsidRPr="00726C9F">
        <w:rPr>
          <w:rFonts w:ascii="Georgia" w:hAnsi="Georgia" w:cs="Times New Roman"/>
        </w:rPr>
        <w:t>t meet current CBP design guideline</w:t>
      </w:r>
      <w:r w:rsidRPr="00726C9F">
        <w:rPr>
          <w:rFonts w:ascii="Georgia" w:hAnsi="Georgia" w:cs="Times New Roman"/>
        </w:rPr>
        <w:t>s and expose the traveling public and officers to unnecessary risk.</w:t>
      </w:r>
    </w:p>
    <w:p w:rsidR="00A7728B" w:rsidRPr="00726C9F" w:rsidRDefault="00A7728B" w:rsidP="00AE1C09">
      <w:pPr>
        <w:shd w:val="clear" w:color="auto" w:fill="FFFFFF"/>
        <w:spacing w:after="0" w:line="240" w:lineRule="auto"/>
        <w:rPr>
          <w:rFonts w:ascii="Georgia" w:hAnsi="Georgia" w:cs="Times New Roman"/>
        </w:rPr>
      </w:pPr>
    </w:p>
    <w:p w:rsidR="00A7728B" w:rsidRPr="00726C9F" w:rsidRDefault="00726C9F" w:rsidP="00726C9F">
      <w:pPr>
        <w:spacing w:after="0" w:line="240" w:lineRule="auto"/>
        <w:rPr>
          <w:rFonts w:ascii="Georgia" w:hAnsi="Georgia" w:cs="Times New Roman"/>
        </w:rPr>
      </w:pPr>
      <w:r w:rsidRPr="00726C9F">
        <w:rPr>
          <w:rFonts w:ascii="Georgia" w:hAnsi="Georgia" w:cs="Times New Roman"/>
        </w:rPr>
        <w:t xml:space="preserve">Each day tens of thousands of commercial vehicles, pedestrians, bicyclists, transit-users, and motorists depend upon these border crossings for safe and timely travel. Long wait times result in lost economic opportunities and negative environmental impacts. In 2009 alone, the </w:t>
      </w:r>
      <w:proofErr w:type="spellStart"/>
      <w:r w:rsidRPr="00726C9F">
        <w:rPr>
          <w:rFonts w:ascii="Georgia" w:hAnsi="Georgia" w:cs="Times New Roman"/>
        </w:rPr>
        <w:t>Otay</w:t>
      </w:r>
      <w:proofErr w:type="spellEnd"/>
      <w:r w:rsidRPr="00726C9F">
        <w:rPr>
          <w:rFonts w:ascii="Georgia" w:hAnsi="Georgia" w:cs="Times New Roman"/>
        </w:rPr>
        <w:t xml:space="preserve"> Mesa Port of Entry handled more than 1.</w:t>
      </w:r>
      <w:r w:rsidRPr="00766227">
        <w:rPr>
          <w:rFonts w:ascii="Georgia" w:hAnsi="Georgia" w:cs="Times New Roman"/>
        </w:rPr>
        <w:t xml:space="preserve">4 million trucks and $31 billion worth of goods and that number has only increased in the intervening years. </w:t>
      </w:r>
      <w:r w:rsidR="006C1221" w:rsidRPr="00766227">
        <w:rPr>
          <w:rFonts w:ascii="Georgia" w:hAnsi="Georgia" w:cs="Times New Roman"/>
        </w:rPr>
        <w:t xml:space="preserve">Cross-border commerce and trade transcend the border region with substantial impact on our national economy, and continue to represent a growth opportunity for businesses nationwide.  </w:t>
      </w:r>
      <w:r w:rsidRPr="00766227">
        <w:rPr>
          <w:rFonts w:ascii="Georgia" w:hAnsi="Georgia" w:cs="Times New Roman"/>
        </w:rPr>
        <w:t xml:space="preserve">General Services Administration has pledged their strong support for the project and has agreed that it should be a high priority.  We urge you to consider the positive impact an efficient border can have on our </w:t>
      </w:r>
      <w:r w:rsidR="00315E88" w:rsidRPr="00766227">
        <w:rPr>
          <w:rFonts w:ascii="Georgia" w:hAnsi="Georgia" w:cs="Times New Roman"/>
        </w:rPr>
        <w:t xml:space="preserve">national </w:t>
      </w:r>
      <w:r w:rsidRPr="00766227">
        <w:rPr>
          <w:rFonts w:ascii="Georgia" w:hAnsi="Georgia" w:cs="Times New Roman"/>
        </w:rPr>
        <w:t>economy</w:t>
      </w:r>
      <w:r w:rsidRPr="00726C9F">
        <w:rPr>
          <w:rFonts w:ascii="Georgia" w:hAnsi="Georgia" w:cs="Times New Roman"/>
        </w:rPr>
        <w:t xml:space="preserve"> and respectfully request that you include funding for the </w:t>
      </w:r>
      <w:proofErr w:type="spellStart"/>
      <w:r w:rsidRPr="00726C9F">
        <w:rPr>
          <w:rFonts w:ascii="Georgia" w:hAnsi="Georgia" w:cs="Times New Roman"/>
        </w:rPr>
        <w:t>Otay</w:t>
      </w:r>
      <w:proofErr w:type="spellEnd"/>
      <w:r w:rsidRPr="00726C9F">
        <w:rPr>
          <w:rFonts w:ascii="Georgia" w:hAnsi="Georgia" w:cs="Times New Roman"/>
        </w:rPr>
        <w:t xml:space="preserve"> Mesa Port of Entry Passenger and Cargo Modernization Project.   </w:t>
      </w:r>
    </w:p>
    <w:p w:rsidR="00A7728B" w:rsidRPr="00726C9F" w:rsidRDefault="00A7728B" w:rsidP="00AE1C09">
      <w:pPr>
        <w:spacing w:after="0" w:line="240" w:lineRule="auto"/>
        <w:rPr>
          <w:rFonts w:ascii="Georgia" w:hAnsi="Georgia" w:cs="Times New Roman"/>
        </w:rPr>
      </w:pPr>
    </w:p>
    <w:p w:rsidR="000233AB" w:rsidRPr="00726C9F" w:rsidRDefault="009F1A11" w:rsidP="00AE1C09">
      <w:pPr>
        <w:spacing w:after="0" w:line="240" w:lineRule="auto"/>
        <w:rPr>
          <w:rFonts w:ascii="Georgia" w:hAnsi="Georgia" w:cs="Times New Roman"/>
        </w:rPr>
      </w:pPr>
      <w:r w:rsidRPr="00726C9F">
        <w:rPr>
          <w:rFonts w:ascii="Georgia" w:hAnsi="Georgia" w:cs="Times New Roman"/>
        </w:rPr>
        <w:t xml:space="preserve">If you have any questions, please </w:t>
      </w:r>
      <w:r w:rsidR="00F903B2" w:rsidRPr="00726C9F">
        <w:rPr>
          <w:rFonts w:ascii="Georgia" w:hAnsi="Georgia" w:cs="Times New Roman"/>
        </w:rPr>
        <w:t>xxxxxxx</w:t>
      </w:r>
      <w:r w:rsidRPr="00726C9F">
        <w:rPr>
          <w:rFonts w:ascii="Georgia" w:hAnsi="Georgia" w:cs="Times New Roman"/>
        </w:rPr>
        <w:t>, at (</w:t>
      </w:r>
      <w:r w:rsidR="00F903B2" w:rsidRPr="00726C9F">
        <w:rPr>
          <w:rFonts w:ascii="Georgia" w:hAnsi="Georgia" w:cs="Times New Roman"/>
        </w:rPr>
        <w:t>XXX</w:t>
      </w:r>
      <w:r w:rsidRPr="00726C9F">
        <w:rPr>
          <w:rFonts w:ascii="Georgia" w:hAnsi="Georgia" w:cs="Times New Roman"/>
        </w:rPr>
        <w:t xml:space="preserve">) </w:t>
      </w:r>
      <w:r w:rsidR="00F903B2" w:rsidRPr="00726C9F">
        <w:rPr>
          <w:rFonts w:ascii="Georgia" w:hAnsi="Georgia" w:cs="Times New Roman"/>
        </w:rPr>
        <w:t>XXX</w:t>
      </w:r>
      <w:r w:rsidRPr="00726C9F">
        <w:rPr>
          <w:rFonts w:ascii="Georgia" w:hAnsi="Georgia" w:cs="Times New Roman"/>
        </w:rPr>
        <w:t>-</w:t>
      </w:r>
      <w:r w:rsidR="00F903B2" w:rsidRPr="00726C9F">
        <w:rPr>
          <w:rFonts w:ascii="Georgia" w:hAnsi="Georgia" w:cs="Times New Roman"/>
        </w:rPr>
        <w:t>XXXX</w:t>
      </w:r>
      <w:r w:rsidRPr="00726C9F">
        <w:rPr>
          <w:rFonts w:ascii="Georgia" w:hAnsi="Georgia" w:cs="Times New Roman"/>
        </w:rPr>
        <w:t xml:space="preserve">. </w:t>
      </w:r>
    </w:p>
    <w:p w:rsidR="00AE1C09" w:rsidRPr="00726C9F" w:rsidRDefault="00AE1C09" w:rsidP="00AE1C09">
      <w:pPr>
        <w:spacing w:after="0" w:line="240" w:lineRule="auto"/>
        <w:rPr>
          <w:rFonts w:ascii="Georgia" w:hAnsi="Georgia" w:cs="Times New Roman"/>
        </w:rPr>
      </w:pPr>
    </w:p>
    <w:p w:rsidR="00ED71C9" w:rsidRPr="00726C9F" w:rsidRDefault="00990071" w:rsidP="00726C9F">
      <w:pPr>
        <w:spacing w:after="0" w:line="240" w:lineRule="auto"/>
        <w:ind w:left="2880" w:firstLine="720"/>
        <w:rPr>
          <w:rFonts w:ascii="Georgia" w:hAnsi="Georgia" w:cs="Times New Roman"/>
        </w:rPr>
      </w:pPr>
      <w:r w:rsidRPr="00726C9F">
        <w:rPr>
          <w:rFonts w:ascii="Georgia" w:hAnsi="Georgia" w:cs="Times New Roman"/>
        </w:rPr>
        <w:t>Sincerely,</w:t>
      </w:r>
    </w:p>
    <w:p w:rsidR="00AE1C09" w:rsidRPr="00726C9F" w:rsidRDefault="00AE1C09" w:rsidP="00F903B2">
      <w:pPr>
        <w:spacing w:after="0" w:line="240" w:lineRule="auto"/>
        <w:rPr>
          <w:rFonts w:ascii="Georgia" w:hAnsi="Georgia" w:cs="Times New Roman"/>
        </w:rPr>
      </w:pPr>
    </w:p>
    <w:p w:rsidR="00AE1C09" w:rsidRDefault="00F903B2" w:rsidP="00726C9F">
      <w:pPr>
        <w:spacing w:after="0" w:line="240" w:lineRule="auto"/>
        <w:ind w:left="2880" w:firstLine="720"/>
        <w:rPr>
          <w:rFonts w:ascii="Georgia" w:hAnsi="Georgia" w:cs="Times New Roman"/>
        </w:rPr>
      </w:pPr>
      <w:r>
        <w:rPr>
          <w:rFonts w:ascii="Georgia" w:hAnsi="Georgia" w:cs="Times New Roman"/>
        </w:rPr>
        <w:t>XXXXXX</w:t>
      </w:r>
    </w:p>
    <w:p w:rsidR="00F903B2" w:rsidRPr="00AE1C09" w:rsidRDefault="00F903B2" w:rsidP="00726C9F">
      <w:pPr>
        <w:spacing w:after="0" w:line="240" w:lineRule="auto"/>
        <w:ind w:left="2880" w:firstLine="720"/>
        <w:rPr>
          <w:rFonts w:ascii="Georgia" w:hAnsi="Georgia" w:cs="Times New Roman"/>
        </w:rPr>
      </w:pPr>
      <w:r>
        <w:rPr>
          <w:rFonts w:ascii="Georgia" w:hAnsi="Georgia" w:cs="Times New Roman"/>
        </w:rPr>
        <w:lastRenderedPageBreak/>
        <w:t>XXXXXX</w:t>
      </w:r>
    </w:p>
    <w:sectPr w:rsidR="00F903B2" w:rsidRPr="00AE1C09" w:rsidSect="006A39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71"/>
    <w:rsid w:val="0001393C"/>
    <w:rsid w:val="000233AB"/>
    <w:rsid w:val="000F6DC5"/>
    <w:rsid w:val="001A1F81"/>
    <w:rsid w:val="00224F47"/>
    <w:rsid w:val="00243C04"/>
    <w:rsid w:val="00295191"/>
    <w:rsid w:val="002B0EBA"/>
    <w:rsid w:val="002D0629"/>
    <w:rsid w:val="002F4DEF"/>
    <w:rsid w:val="00315E88"/>
    <w:rsid w:val="00322AA3"/>
    <w:rsid w:val="00364F87"/>
    <w:rsid w:val="003D5C96"/>
    <w:rsid w:val="00496679"/>
    <w:rsid w:val="004C6069"/>
    <w:rsid w:val="004F29BA"/>
    <w:rsid w:val="00552395"/>
    <w:rsid w:val="00557568"/>
    <w:rsid w:val="005953A2"/>
    <w:rsid w:val="00670A64"/>
    <w:rsid w:val="00686488"/>
    <w:rsid w:val="00687941"/>
    <w:rsid w:val="006A390E"/>
    <w:rsid w:val="006C1221"/>
    <w:rsid w:val="0071632E"/>
    <w:rsid w:val="00726C9F"/>
    <w:rsid w:val="00766227"/>
    <w:rsid w:val="00807AD4"/>
    <w:rsid w:val="0086071D"/>
    <w:rsid w:val="008905D7"/>
    <w:rsid w:val="008A115E"/>
    <w:rsid w:val="00916C45"/>
    <w:rsid w:val="009214C9"/>
    <w:rsid w:val="00935302"/>
    <w:rsid w:val="00955F66"/>
    <w:rsid w:val="00990071"/>
    <w:rsid w:val="009D6D51"/>
    <w:rsid w:val="009F1A11"/>
    <w:rsid w:val="00A15795"/>
    <w:rsid w:val="00A24590"/>
    <w:rsid w:val="00A76C28"/>
    <w:rsid w:val="00A7728B"/>
    <w:rsid w:val="00AE1C09"/>
    <w:rsid w:val="00AF0A04"/>
    <w:rsid w:val="00AF556F"/>
    <w:rsid w:val="00B723A6"/>
    <w:rsid w:val="00B97033"/>
    <w:rsid w:val="00BB6E79"/>
    <w:rsid w:val="00C424A5"/>
    <w:rsid w:val="00C62DD2"/>
    <w:rsid w:val="00C9074D"/>
    <w:rsid w:val="00D22B4D"/>
    <w:rsid w:val="00D97BF6"/>
    <w:rsid w:val="00DA7D5A"/>
    <w:rsid w:val="00E151A8"/>
    <w:rsid w:val="00E46C3E"/>
    <w:rsid w:val="00E75A00"/>
    <w:rsid w:val="00E86BA5"/>
    <w:rsid w:val="00E97740"/>
    <w:rsid w:val="00ED71C9"/>
    <w:rsid w:val="00F153FE"/>
    <w:rsid w:val="00F44F90"/>
    <w:rsid w:val="00F903B2"/>
    <w:rsid w:val="00FA4A07"/>
    <w:rsid w:val="00FA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860B3-53E8-4CED-A7E2-DD78708B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071"/>
    <w:rPr>
      <w:rFonts w:ascii="Frutiger 55 Roman" w:hAnsi="Frutiger 55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next w:val="Normal"/>
    <w:rsid w:val="00ED71C9"/>
    <w:pPr>
      <w:spacing w:after="0" w:line="270" w:lineRule="atLeast"/>
    </w:pPr>
    <w:rPr>
      <w:rFonts w:eastAsia="Times New Roman" w:cs="Times New Roman"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4F89-273C-433F-A3E8-A0BA2AF2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SANDAG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Casgar</dc:creator>
  <cp:lastModifiedBy>Kenia Zamarripa</cp:lastModifiedBy>
  <cp:revision>5</cp:revision>
  <cp:lastPrinted>2017-06-26T22:38:00Z</cp:lastPrinted>
  <dcterms:created xsi:type="dcterms:W3CDTF">2017-07-06T15:05:00Z</dcterms:created>
  <dcterms:modified xsi:type="dcterms:W3CDTF">2017-07-08T00:06:00Z</dcterms:modified>
</cp:coreProperties>
</file>