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74" w:rsidRPr="00274F74" w:rsidRDefault="00F45188" w:rsidP="00764102">
      <w:pPr>
        <w:jc w:val="both"/>
        <w:rPr>
          <w:rFonts w:ascii="Times New Roman" w:hAnsi="Times New Roman" w:cs="Times New Roman"/>
        </w:rPr>
      </w:pPr>
      <w:r>
        <w:rPr>
          <w:rFonts w:ascii="Times New Roman" w:hAnsi="Times New Roman" w:cs="Times New Roman"/>
        </w:rPr>
        <w:t>June 12, 2017</w:t>
      </w:r>
    </w:p>
    <w:p w:rsidR="00274F74" w:rsidRPr="00274F74" w:rsidRDefault="00274F74" w:rsidP="00764102">
      <w:pPr>
        <w:jc w:val="both"/>
        <w:rPr>
          <w:rFonts w:ascii="Times New Roman" w:hAnsi="Times New Roman" w:cs="Times New Roman"/>
        </w:rPr>
      </w:pPr>
    </w:p>
    <w:p w:rsidR="00274F74" w:rsidRPr="00274F74" w:rsidRDefault="00274F74" w:rsidP="00764102">
      <w:pPr>
        <w:spacing w:after="0"/>
        <w:jc w:val="both"/>
        <w:rPr>
          <w:rFonts w:ascii="Times New Roman" w:hAnsi="Times New Roman" w:cs="Times New Roman"/>
        </w:rPr>
      </w:pPr>
      <w:r w:rsidRPr="00274F74">
        <w:rPr>
          <w:rFonts w:ascii="Times New Roman" w:hAnsi="Times New Roman" w:cs="Times New Roman"/>
        </w:rPr>
        <w:t xml:space="preserve">The Honorable Ben </w:t>
      </w:r>
      <w:proofErr w:type="spellStart"/>
      <w:r w:rsidRPr="00274F74">
        <w:rPr>
          <w:rFonts w:ascii="Times New Roman" w:hAnsi="Times New Roman" w:cs="Times New Roman"/>
        </w:rPr>
        <w:t>Hueso</w:t>
      </w:r>
      <w:proofErr w:type="spellEnd"/>
    </w:p>
    <w:p w:rsidR="00274F74" w:rsidRPr="00274F74" w:rsidRDefault="00274F74" w:rsidP="00764102">
      <w:pPr>
        <w:spacing w:after="0"/>
        <w:jc w:val="both"/>
        <w:rPr>
          <w:rFonts w:ascii="Times New Roman" w:hAnsi="Times New Roman" w:cs="Times New Roman"/>
        </w:rPr>
      </w:pPr>
      <w:r w:rsidRPr="00274F74">
        <w:rPr>
          <w:rFonts w:ascii="Times New Roman" w:hAnsi="Times New Roman" w:cs="Times New Roman"/>
        </w:rPr>
        <w:t>State Capitol, Room 4035</w:t>
      </w:r>
    </w:p>
    <w:p w:rsidR="00274F74" w:rsidRPr="00274F74" w:rsidRDefault="00274F74" w:rsidP="00764102">
      <w:pPr>
        <w:spacing w:after="0"/>
        <w:jc w:val="both"/>
        <w:rPr>
          <w:rFonts w:ascii="Times New Roman" w:hAnsi="Times New Roman" w:cs="Times New Roman"/>
        </w:rPr>
      </w:pPr>
      <w:r w:rsidRPr="00274F74">
        <w:rPr>
          <w:rFonts w:ascii="Times New Roman" w:hAnsi="Times New Roman" w:cs="Times New Roman"/>
        </w:rPr>
        <w:t>Sacramento, California 95816</w:t>
      </w:r>
    </w:p>
    <w:p w:rsidR="00274F74" w:rsidRDefault="00274F74" w:rsidP="00764102">
      <w:pPr>
        <w:spacing w:after="0"/>
        <w:jc w:val="both"/>
        <w:rPr>
          <w:rFonts w:ascii="Times New Roman" w:hAnsi="Times New Roman" w:cs="Times New Roman"/>
        </w:rPr>
      </w:pPr>
    </w:p>
    <w:p w:rsidR="002D7999" w:rsidRDefault="002D7999" w:rsidP="00764102">
      <w:pPr>
        <w:spacing w:after="0"/>
        <w:jc w:val="both"/>
        <w:rPr>
          <w:rFonts w:ascii="Times New Roman" w:hAnsi="Times New Roman" w:cs="Times New Roman"/>
        </w:rPr>
      </w:pPr>
      <w:r>
        <w:rPr>
          <w:rFonts w:ascii="Times New Roman" w:hAnsi="Times New Roman" w:cs="Times New Roman"/>
        </w:rPr>
        <w:t>Re: SB 357 (</w:t>
      </w:r>
      <w:proofErr w:type="spellStart"/>
      <w:r>
        <w:rPr>
          <w:rFonts w:ascii="Times New Roman" w:hAnsi="Times New Roman" w:cs="Times New Roman"/>
        </w:rPr>
        <w:t>Hueso</w:t>
      </w:r>
      <w:proofErr w:type="spellEnd"/>
      <w:r>
        <w:rPr>
          <w:rFonts w:ascii="Times New Roman" w:hAnsi="Times New Roman" w:cs="Times New Roman"/>
        </w:rPr>
        <w:t>) – Support</w:t>
      </w:r>
    </w:p>
    <w:p w:rsidR="002D7999" w:rsidRPr="00274F74" w:rsidRDefault="002D7999" w:rsidP="00764102">
      <w:pPr>
        <w:spacing w:after="0"/>
        <w:jc w:val="both"/>
        <w:rPr>
          <w:rFonts w:ascii="Times New Roman" w:hAnsi="Times New Roman" w:cs="Times New Roman"/>
        </w:rPr>
      </w:pPr>
    </w:p>
    <w:p w:rsidR="00274F74" w:rsidRPr="00274F74" w:rsidRDefault="00274F74" w:rsidP="00764102">
      <w:pPr>
        <w:spacing w:after="0"/>
        <w:jc w:val="both"/>
        <w:rPr>
          <w:rFonts w:ascii="Times New Roman" w:hAnsi="Times New Roman" w:cs="Times New Roman"/>
        </w:rPr>
      </w:pPr>
      <w:r w:rsidRPr="00274F74">
        <w:rPr>
          <w:rFonts w:ascii="Times New Roman" w:hAnsi="Times New Roman" w:cs="Times New Roman"/>
        </w:rPr>
        <w:t xml:space="preserve">Dear Senator </w:t>
      </w:r>
      <w:proofErr w:type="spellStart"/>
      <w:r w:rsidRPr="00274F74">
        <w:rPr>
          <w:rFonts w:ascii="Times New Roman" w:hAnsi="Times New Roman" w:cs="Times New Roman"/>
        </w:rPr>
        <w:t>Hueso</w:t>
      </w:r>
      <w:proofErr w:type="spellEnd"/>
      <w:r w:rsidRPr="00274F74">
        <w:rPr>
          <w:rFonts w:ascii="Times New Roman" w:hAnsi="Times New Roman" w:cs="Times New Roman"/>
        </w:rPr>
        <w:t>,</w:t>
      </w:r>
    </w:p>
    <w:p w:rsidR="00274F74" w:rsidRPr="00274F74" w:rsidRDefault="00274F74" w:rsidP="00764102">
      <w:pPr>
        <w:spacing w:after="0"/>
        <w:jc w:val="both"/>
        <w:rPr>
          <w:rFonts w:ascii="Times New Roman" w:hAnsi="Times New Roman" w:cs="Times New Roman"/>
        </w:rPr>
      </w:pPr>
    </w:p>
    <w:p w:rsidR="0073602E" w:rsidRPr="00274F74" w:rsidRDefault="0073602E" w:rsidP="0073602E">
      <w:pPr>
        <w:spacing w:after="120"/>
        <w:jc w:val="both"/>
        <w:rPr>
          <w:rFonts w:ascii="Times New Roman" w:hAnsi="Times New Roman" w:cs="Times New Roman"/>
        </w:rPr>
      </w:pPr>
      <w:r w:rsidRPr="0073602E">
        <w:rPr>
          <w:rFonts w:ascii="Times New Roman" w:hAnsi="Times New Roman" w:cs="Times New Roman"/>
        </w:rPr>
        <w:t>We, the undersigned organizations, write to express our strong support for Senate Bill 357 (</w:t>
      </w:r>
      <w:proofErr w:type="spellStart"/>
      <w:r w:rsidRPr="0073602E">
        <w:rPr>
          <w:rFonts w:ascii="Times New Roman" w:hAnsi="Times New Roman" w:cs="Times New Roman"/>
        </w:rPr>
        <w:t>Hueso</w:t>
      </w:r>
      <w:proofErr w:type="spellEnd"/>
      <w:r w:rsidRPr="0073602E">
        <w:rPr>
          <w:rFonts w:ascii="Times New Roman" w:hAnsi="Times New Roman" w:cs="Times New Roman"/>
        </w:rPr>
        <w:t xml:space="preserve">). </w:t>
      </w:r>
      <w:r w:rsidR="002C561B">
        <w:rPr>
          <w:rFonts w:ascii="Times New Roman" w:hAnsi="Times New Roman" w:cs="Times New Roman"/>
        </w:rPr>
        <w:t>This bill</w:t>
      </w:r>
      <w:r w:rsidRPr="0073602E">
        <w:rPr>
          <w:rFonts w:ascii="Times New Roman" w:hAnsi="Times New Roman" w:cs="Times New Roman"/>
        </w:rPr>
        <w:t xml:space="preserve"> instructs the Director of the Governor‘s Office of Business and Economic Development (Go-Biz) to establish an international trade and investment office in Mexico City. The Mexico City trade and investment office would work to promote trade and investment of goods and services between Mexico and California as well as facilitate access to educational exchange programs, among other things.</w:t>
      </w:r>
    </w:p>
    <w:p w:rsidR="00274F74" w:rsidRPr="00274F74" w:rsidRDefault="0073602E" w:rsidP="0073602E">
      <w:pPr>
        <w:spacing w:after="120"/>
        <w:jc w:val="both"/>
        <w:rPr>
          <w:rFonts w:ascii="Times New Roman" w:hAnsi="Times New Roman" w:cs="Times New Roman"/>
        </w:rPr>
      </w:pPr>
      <w:r w:rsidRPr="0073602E">
        <w:rPr>
          <w:rFonts w:ascii="Times New Roman" w:hAnsi="Times New Roman" w:cs="Times New Roman"/>
        </w:rPr>
        <w:t xml:space="preserve">As </w:t>
      </w:r>
      <w:r w:rsidR="00F45188">
        <w:rPr>
          <w:rFonts w:ascii="Times New Roman" w:hAnsi="Times New Roman" w:cs="Times New Roman"/>
        </w:rPr>
        <w:t xml:space="preserve">a </w:t>
      </w:r>
      <w:r w:rsidRPr="0073602E">
        <w:rPr>
          <w:rFonts w:ascii="Times New Roman" w:hAnsi="Times New Roman" w:cs="Times New Roman"/>
        </w:rPr>
        <w:t xml:space="preserve">business organizations based in </w:t>
      </w:r>
      <w:r w:rsidR="00F45188">
        <w:rPr>
          <w:rFonts w:ascii="Times New Roman" w:hAnsi="Times New Roman" w:cs="Times New Roman"/>
        </w:rPr>
        <w:t>California</w:t>
      </w:r>
      <w:r w:rsidRPr="0073602E">
        <w:rPr>
          <w:rFonts w:ascii="Times New Roman" w:hAnsi="Times New Roman" w:cs="Times New Roman"/>
        </w:rPr>
        <w:t xml:space="preserve">, we understand the value in further strengthening our bond with the people of </w:t>
      </w:r>
      <w:r w:rsidR="00F45188">
        <w:rPr>
          <w:rFonts w:ascii="Times New Roman" w:hAnsi="Times New Roman" w:cs="Times New Roman"/>
        </w:rPr>
        <w:t>Mexico</w:t>
      </w:r>
      <w:r w:rsidRPr="0073602E">
        <w:rPr>
          <w:rFonts w:ascii="Times New Roman" w:hAnsi="Times New Roman" w:cs="Times New Roman"/>
        </w:rPr>
        <w:t>.</w:t>
      </w:r>
      <w:r w:rsidR="00274F74" w:rsidRPr="00274F74">
        <w:rPr>
          <w:rFonts w:ascii="Times New Roman" w:hAnsi="Times New Roman" w:cs="Times New Roman"/>
        </w:rPr>
        <w:t xml:space="preserve"> In 2016, California’s top export market was Mexico, which purchased $25.3 billion dollars (15</w:t>
      </w:r>
      <w:r w:rsidR="002C561B">
        <w:rPr>
          <w:rFonts w:ascii="Times New Roman" w:hAnsi="Times New Roman" w:cs="Times New Roman"/>
        </w:rPr>
        <w:t>.4%) of all the states’ exports</w:t>
      </w:r>
      <w:r w:rsidR="00274F74" w:rsidRPr="00274F74">
        <w:rPr>
          <w:rStyle w:val="EndnoteReference"/>
          <w:rFonts w:ascii="Times New Roman" w:hAnsi="Times New Roman" w:cs="Times New Roman"/>
        </w:rPr>
        <w:endnoteReference w:id="1"/>
      </w:r>
      <w:r w:rsidR="002C561B">
        <w:rPr>
          <w:rFonts w:ascii="Times New Roman" w:hAnsi="Times New Roman" w:cs="Times New Roman"/>
        </w:rPr>
        <w:t>.</w:t>
      </w:r>
      <w:r w:rsidR="00274F74" w:rsidRPr="00274F74">
        <w:rPr>
          <w:rFonts w:ascii="Times New Roman" w:hAnsi="Times New Roman" w:cs="Times New Roman"/>
        </w:rPr>
        <w:t xml:space="preserve"> </w:t>
      </w:r>
      <w:r w:rsidR="002C561B">
        <w:rPr>
          <w:rFonts w:ascii="Times New Roman" w:hAnsi="Times New Roman" w:cs="Times New Roman"/>
        </w:rPr>
        <w:t>Mexico is also California’s</w:t>
      </w:r>
      <w:r w:rsidR="00274F74" w:rsidRPr="00274F74">
        <w:rPr>
          <w:rFonts w:ascii="Times New Roman" w:hAnsi="Times New Roman" w:cs="Times New Roman"/>
        </w:rPr>
        <w:t xml:space="preserve"> second largest source of imports with an estimated value of $46.4 billion dollars (11.3%)</w:t>
      </w:r>
      <w:r w:rsidR="00274F74" w:rsidRPr="00274F74">
        <w:rPr>
          <w:rStyle w:val="EndnoteReference"/>
          <w:rFonts w:ascii="Times New Roman" w:hAnsi="Times New Roman" w:cs="Times New Roman"/>
        </w:rPr>
        <w:endnoteReference w:id="2"/>
      </w:r>
      <w:r w:rsidR="002C561B">
        <w:rPr>
          <w:rFonts w:ascii="Times New Roman" w:hAnsi="Times New Roman" w:cs="Times New Roman"/>
        </w:rPr>
        <w:t>.</w:t>
      </w:r>
      <w:r w:rsidR="00274F74" w:rsidRPr="00274F74">
        <w:rPr>
          <w:rFonts w:ascii="Times New Roman" w:hAnsi="Times New Roman" w:cs="Times New Roman"/>
        </w:rPr>
        <w:t xml:space="preserve"> Mexico has one of the largest networks of free trade agreements in the world with more than 90% percent of trade occurring under trade agreements. </w:t>
      </w:r>
      <w:r w:rsidR="00274F74" w:rsidRPr="00274F74">
        <w:rPr>
          <w:rStyle w:val="EndnoteReference"/>
          <w:rFonts w:ascii="Times New Roman" w:hAnsi="Times New Roman" w:cs="Times New Roman"/>
        </w:rPr>
        <w:endnoteReference w:id="3"/>
      </w:r>
      <w:r w:rsidR="00274F74" w:rsidRPr="00274F74">
        <w:rPr>
          <w:rFonts w:ascii="Times New Roman" w:hAnsi="Times New Roman" w:cs="Times New Roman"/>
        </w:rPr>
        <w:t xml:space="preserve"> Much of our trade and investment happens with the United States, which makes us a strong and valuable economic partner. As a neighboring state, California can greatly benefit from potential trade and investment opportunities with Mexico.</w:t>
      </w:r>
    </w:p>
    <w:p w:rsidR="0073602E" w:rsidRPr="0073602E" w:rsidRDefault="0073602E" w:rsidP="0073602E">
      <w:pPr>
        <w:spacing w:after="120"/>
        <w:jc w:val="both"/>
        <w:rPr>
          <w:rFonts w:ascii="Times New Roman" w:hAnsi="Times New Roman" w:cs="Times New Roman"/>
        </w:rPr>
      </w:pPr>
      <w:r w:rsidRPr="0073602E">
        <w:rPr>
          <w:rFonts w:ascii="Times New Roman" w:hAnsi="Times New Roman" w:cs="Times New Roman"/>
        </w:rPr>
        <w:t xml:space="preserve">SB 357 would strengthen our economic, political and social bonds with Californians. Given the uncertain message from the current federal administration regarding the United States’ trading partnership with Mexico, it is vital that California and Mexico maintain open and ongoing discussions about economic </w:t>
      </w:r>
      <w:bookmarkStart w:id="0" w:name="_GoBack"/>
      <w:r w:rsidRPr="0073602E">
        <w:rPr>
          <w:rFonts w:ascii="Times New Roman" w:hAnsi="Times New Roman" w:cs="Times New Roman"/>
        </w:rPr>
        <w:t xml:space="preserve">opportunities. Through this effort, we can reassure both our civic and business leaders that we value </w:t>
      </w:r>
      <w:bookmarkEnd w:id="0"/>
      <w:r w:rsidRPr="0073602E">
        <w:rPr>
          <w:rFonts w:ascii="Times New Roman" w:hAnsi="Times New Roman" w:cs="Times New Roman"/>
        </w:rPr>
        <w:t>robust trade and open dialogue with each other. By opening a trade and investment office in the commercial and political capital of Mexico, SB 357 would strengthen the California and Mexico economies and contribute to the prosperity</w:t>
      </w:r>
      <w:r w:rsidR="00306F5D">
        <w:rPr>
          <w:rFonts w:ascii="Times New Roman" w:hAnsi="Times New Roman" w:cs="Times New Roman"/>
        </w:rPr>
        <w:t xml:space="preserve"> of</w:t>
      </w:r>
      <w:r w:rsidRPr="0073602E">
        <w:rPr>
          <w:rFonts w:ascii="Times New Roman" w:hAnsi="Times New Roman" w:cs="Times New Roman"/>
        </w:rPr>
        <w:t xml:space="preserve"> both of th</w:t>
      </w:r>
      <w:r>
        <w:rPr>
          <w:rFonts w:ascii="Times New Roman" w:hAnsi="Times New Roman" w:cs="Times New Roman"/>
        </w:rPr>
        <w:t xml:space="preserve">e American and Mexican people. </w:t>
      </w:r>
    </w:p>
    <w:p w:rsidR="00274F74" w:rsidRDefault="0073602E" w:rsidP="0073602E">
      <w:pPr>
        <w:spacing w:after="0"/>
        <w:jc w:val="both"/>
        <w:rPr>
          <w:rFonts w:ascii="Times New Roman" w:hAnsi="Times New Roman" w:cs="Times New Roman"/>
        </w:rPr>
      </w:pPr>
      <w:r w:rsidRPr="0073602E">
        <w:rPr>
          <w:rFonts w:ascii="Times New Roman" w:hAnsi="Times New Roman" w:cs="Times New Roman"/>
        </w:rPr>
        <w:t>By enacting and implementing the vision of SB 357, California and Mexico can ensure future cooperation and prosperity thereby strengthening our shared values and promoting shared prosperity. For these reasons, we</w:t>
      </w:r>
      <w:r w:rsidR="002C561B">
        <w:rPr>
          <w:rFonts w:ascii="Times New Roman" w:hAnsi="Times New Roman" w:cs="Times New Roman"/>
        </w:rPr>
        <w:t>,</w:t>
      </w:r>
      <w:r w:rsidRPr="0073602E">
        <w:rPr>
          <w:rFonts w:ascii="Times New Roman" w:hAnsi="Times New Roman" w:cs="Times New Roman"/>
        </w:rPr>
        <w:t xml:space="preserve"> the undersigned organizations strongly support this bill and thank you for your leadership on this important legislation.</w:t>
      </w:r>
    </w:p>
    <w:p w:rsidR="0073602E" w:rsidRPr="00274F74" w:rsidRDefault="0073602E" w:rsidP="0073602E">
      <w:pPr>
        <w:spacing w:after="0"/>
        <w:jc w:val="both"/>
        <w:rPr>
          <w:rFonts w:ascii="Times New Roman" w:hAnsi="Times New Roman" w:cs="Times New Roman"/>
        </w:rPr>
      </w:pPr>
    </w:p>
    <w:p w:rsidR="00274F74" w:rsidRPr="00274F74" w:rsidRDefault="00274F74" w:rsidP="00764102">
      <w:pPr>
        <w:spacing w:after="0"/>
        <w:jc w:val="both"/>
        <w:rPr>
          <w:rFonts w:ascii="Times New Roman" w:hAnsi="Times New Roman" w:cs="Times New Roman"/>
        </w:rPr>
      </w:pPr>
      <w:r w:rsidRPr="00274F74">
        <w:rPr>
          <w:rFonts w:ascii="Times New Roman" w:hAnsi="Times New Roman" w:cs="Times New Roman"/>
        </w:rPr>
        <w:t>Sincerely,</w:t>
      </w:r>
    </w:p>
    <w:p w:rsidR="00274F74" w:rsidRDefault="00274F74" w:rsidP="00764102">
      <w:pPr>
        <w:jc w:val="both"/>
        <w:rPr>
          <w:rFonts w:ascii="Times New Roman" w:hAnsi="Times New Roman" w:cs="Times New Roman"/>
        </w:rPr>
      </w:pPr>
    </w:p>
    <w:p w:rsidR="003F48D0" w:rsidRPr="00274F74" w:rsidRDefault="003F48D0" w:rsidP="00764102">
      <w:pPr>
        <w:jc w:val="both"/>
        <w:rPr>
          <w:rFonts w:ascii="Times New Roman" w:hAnsi="Times New Roman" w:cs="Times New Roman"/>
        </w:rPr>
      </w:pPr>
    </w:p>
    <w:sectPr w:rsidR="003F48D0" w:rsidRPr="00274F74" w:rsidSect="003F48D0">
      <w:endnotePr>
        <w:numFmt w:val="decimal"/>
      </w:endnotePr>
      <w:pgSz w:w="12240" w:h="15840"/>
      <w:pgMar w:top="1440" w:right="1440" w:bottom="108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FFA" w:rsidRDefault="00A27FFA" w:rsidP="00274F74">
      <w:pPr>
        <w:spacing w:after="0" w:line="240" w:lineRule="auto"/>
      </w:pPr>
      <w:r>
        <w:separator/>
      </w:r>
    </w:p>
  </w:endnote>
  <w:endnote w:type="continuationSeparator" w:id="0">
    <w:p w:rsidR="00A27FFA" w:rsidRDefault="00A27FFA" w:rsidP="00274F74">
      <w:pPr>
        <w:spacing w:after="0" w:line="240" w:lineRule="auto"/>
      </w:pPr>
      <w:r>
        <w:continuationSeparator/>
      </w:r>
    </w:p>
  </w:endnote>
  <w:endnote w:id="1">
    <w:p w:rsidR="00274F74" w:rsidRPr="003F48D0" w:rsidRDefault="00274F74" w:rsidP="00274F74">
      <w:pPr>
        <w:pStyle w:val="EndnoteText"/>
        <w:rPr>
          <w:rFonts w:ascii="Times New Roman" w:hAnsi="Times New Roman" w:cs="Times New Roman"/>
          <w:sz w:val="18"/>
        </w:rPr>
      </w:pPr>
      <w:r w:rsidRPr="003F48D0">
        <w:rPr>
          <w:rStyle w:val="EndnoteReference"/>
          <w:rFonts w:ascii="Times New Roman" w:hAnsi="Times New Roman" w:cs="Times New Roman"/>
          <w:sz w:val="18"/>
        </w:rPr>
        <w:endnoteRef/>
      </w:r>
      <w:r w:rsidRPr="003F48D0">
        <w:rPr>
          <w:rFonts w:ascii="Times New Roman" w:hAnsi="Times New Roman" w:cs="Times New Roman"/>
          <w:sz w:val="18"/>
        </w:rPr>
        <w:t xml:space="preserve"> ITA Trade Stats Express, 2016 NAICS Total All Merchandise Exports from California to Mexico, http://tse.export.gov/tse/ChartDisplay.aspx </w:t>
      </w:r>
    </w:p>
  </w:endnote>
  <w:endnote w:id="2">
    <w:p w:rsidR="00274F74" w:rsidRPr="003F48D0" w:rsidRDefault="00274F74" w:rsidP="00274F74">
      <w:pPr>
        <w:pStyle w:val="EndnoteText"/>
        <w:rPr>
          <w:rFonts w:ascii="Times New Roman" w:hAnsi="Times New Roman" w:cs="Times New Roman"/>
          <w:sz w:val="18"/>
        </w:rPr>
      </w:pPr>
      <w:r w:rsidRPr="003F48D0">
        <w:rPr>
          <w:rStyle w:val="EndnoteReference"/>
          <w:rFonts w:ascii="Times New Roman" w:hAnsi="Times New Roman" w:cs="Times New Roman"/>
          <w:sz w:val="18"/>
        </w:rPr>
        <w:endnoteRef/>
      </w:r>
      <w:r w:rsidRPr="003F48D0">
        <w:rPr>
          <w:rFonts w:ascii="Times New Roman" w:hAnsi="Times New Roman" w:cs="Times New Roman"/>
          <w:sz w:val="18"/>
        </w:rPr>
        <w:t xml:space="preserve"> U.S. Census Bureau, State Imports for California, http://www.census.gov/foreign-trade/statistics/state/data/imports/ca.html </w:t>
      </w:r>
    </w:p>
  </w:endnote>
  <w:endnote w:id="3">
    <w:p w:rsidR="00274F74" w:rsidRPr="003F48D0" w:rsidRDefault="00274F74" w:rsidP="00274F74">
      <w:pPr>
        <w:pStyle w:val="EndnoteText"/>
        <w:rPr>
          <w:rFonts w:ascii="Times New Roman" w:hAnsi="Times New Roman" w:cs="Times New Roman"/>
          <w:sz w:val="18"/>
        </w:rPr>
      </w:pPr>
      <w:r w:rsidRPr="003F48D0">
        <w:rPr>
          <w:rStyle w:val="EndnoteReference"/>
          <w:rFonts w:ascii="Times New Roman" w:hAnsi="Times New Roman" w:cs="Times New Roman"/>
          <w:sz w:val="18"/>
        </w:rPr>
        <w:endnoteRef/>
      </w:r>
      <w:r w:rsidRPr="003F48D0">
        <w:rPr>
          <w:rFonts w:ascii="Times New Roman" w:hAnsi="Times New Roman" w:cs="Times New Roman"/>
          <w:sz w:val="18"/>
        </w:rPr>
        <w:t xml:space="preserve"> CIA Fact Book, North America: Mexico, https://www.cia.gov/library/publications/the-world-factbook/geos/mx.html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FFA" w:rsidRDefault="00A27FFA" w:rsidP="00274F74">
      <w:pPr>
        <w:spacing w:after="0" w:line="240" w:lineRule="auto"/>
      </w:pPr>
      <w:r>
        <w:separator/>
      </w:r>
    </w:p>
  </w:footnote>
  <w:footnote w:type="continuationSeparator" w:id="0">
    <w:p w:rsidR="00A27FFA" w:rsidRDefault="00A27FFA" w:rsidP="00274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74"/>
    <w:rsid w:val="000617E3"/>
    <w:rsid w:val="00160FF6"/>
    <w:rsid w:val="00171FB0"/>
    <w:rsid w:val="00274F74"/>
    <w:rsid w:val="002C561B"/>
    <w:rsid w:val="002D7999"/>
    <w:rsid w:val="00306F5D"/>
    <w:rsid w:val="003F48D0"/>
    <w:rsid w:val="0073602E"/>
    <w:rsid w:val="00764102"/>
    <w:rsid w:val="00A27FFA"/>
    <w:rsid w:val="00E71E5B"/>
    <w:rsid w:val="00F4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79C72-3242-4F4C-8DF6-50B3649D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74F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4F74"/>
    <w:rPr>
      <w:sz w:val="20"/>
      <w:szCs w:val="20"/>
    </w:rPr>
  </w:style>
  <w:style w:type="character" w:styleId="EndnoteReference">
    <w:name w:val="endnote reference"/>
    <w:basedOn w:val="DefaultParagraphFont"/>
    <w:uiPriority w:val="99"/>
    <w:semiHidden/>
    <w:unhideWhenUsed/>
    <w:rsid w:val="00274F74"/>
    <w:rPr>
      <w:vertAlign w:val="superscript"/>
    </w:rPr>
  </w:style>
  <w:style w:type="paragraph" w:styleId="Header">
    <w:name w:val="header"/>
    <w:basedOn w:val="Normal"/>
    <w:link w:val="HeaderChar"/>
    <w:uiPriority w:val="99"/>
    <w:unhideWhenUsed/>
    <w:rsid w:val="003F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D0"/>
  </w:style>
  <w:style w:type="paragraph" w:styleId="Footer">
    <w:name w:val="footer"/>
    <w:basedOn w:val="Normal"/>
    <w:link w:val="FooterChar"/>
    <w:uiPriority w:val="99"/>
    <w:unhideWhenUsed/>
    <w:rsid w:val="003F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5206-AA41-4CA3-9983-C4198DE8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 Alexis</dc:creator>
  <cp:lastModifiedBy>Amanda Nelson</cp:lastModifiedBy>
  <cp:revision>2</cp:revision>
  <cp:lastPrinted>2017-03-30T17:19:00Z</cp:lastPrinted>
  <dcterms:created xsi:type="dcterms:W3CDTF">2017-06-12T23:46:00Z</dcterms:created>
  <dcterms:modified xsi:type="dcterms:W3CDTF">2017-06-12T23:46:00Z</dcterms:modified>
</cp:coreProperties>
</file>