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8B917" w14:textId="7ED80DB8" w:rsidR="00A3402E" w:rsidRDefault="00784F63" w:rsidP="00A3402E">
      <w:pPr>
        <w:tabs>
          <w:tab w:val="left" w:pos="1800"/>
        </w:tabs>
      </w:pPr>
      <w:r>
        <w:rPr>
          <w:noProof/>
        </w:rPr>
        <w:drawing>
          <wp:anchor distT="0" distB="0" distL="114300" distR="114300" simplePos="0" relativeHeight="251659264" behindDoc="0" locked="0" layoutInCell="1" hidden="0" allowOverlap="1" wp14:anchorId="4F9E0AEF" wp14:editId="0058B4DA">
            <wp:simplePos x="0" y="0"/>
            <wp:positionH relativeFrom="margin">
              <wp:align>right</wp:align>
            </wp:positionH>
            <wp:positionV relativeFrom="paragraph">
              <wp:posOffset>6351</wp:posOffset>
            </wp:positionV>
            <wp:extent cx="1836420" cy="381000"/>
            <wp:effectExtent l="0" t="0" r="0" b="0"/>
            <wp:wrapNone/>
            <wp:docPr id="10" name="image2.pn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 name="image2.png" descr="Logo&#10;&#10;Description automatically generated with medium confidence"/>
                    <pic:cNvPicPr preferRelativeResize="0"/>
                  </pic:nvPicPr>
                  <pic:blipFill>
                    <a:blip r:embed="rId8"/>
                    <a:srcRect/>
                    <a:stretch>
                      <a:fillRect/>
                    </a:stretch>
                  </pic:blipFill>
                  <pic:spPr>
                    <a:xfrm>
                      <a:off x="0" y="0"/>
                      <a:ext cx="1836420" cy="3810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3C907CB" wp14:editId="72715BAE">
            <wp:simplePos x="0" y="0"/>
            <wp:positionH relativeFrom="margin">
              <wp:align>left</wp:align>
            </wp:positionH>
            <wp:positionV relativeFrom="paragraph">
              <wp:posOffset>0</wp:posOffset>
            </wp:positionV>
            <wp:extent cx="3295015" cy="863600"/>
            <wp:effectExtent l="0" t="0" r="635" b="0"/>
            <wp:wrapSquare wrapText="bothSides"/>
            <wp:docPr id="2" name="Picture 2" descr="C:\Users\tgaines\AppData\Local\Microsoft\Windows\Temporary Internet Files\Content.Word\West_Health_New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gaines\AppData\Local\Microsoft\Windows\Temporary Internet Files\Content.Word\West_Health_New_Logo-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501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71798C" w14:textId="46AD89E6" w:rsidR="00A3402E" w:rsidRDefault="00A3402E" w:rsidP="00A3402E">
      <w:pPr>
        <w:tabs>
          <w:tab w:val="left" w:pos="1800"/>
        </w:tabs>
      </w:pPr>
    </w:p>
    <w:p w14:paraId="4B50FA07" w14:textId="77777777" w:rsidR="00A3402E" w:rsidRDefault="00A3402E" w:rsidP="00A3402E">
      <w:pPr>
        <w:pBdr>
          <w:top w:val="nil"/>
          <w:left w:val="nil"/>
          <w:bottom w:val="nil"/>
          <w:right w:val="nil"/>
          <w:between w:val="nil"/>
        </w:pBdr>
        <w:spacing w:after="0" w:line="240" w:lineRule="auto"/>
        <w:rPr>
          <w:b/>
          <w:color w:val="000000"/>
        </w:rPr>
      </w:pPr>
    </w:p>
    <w:p w14:paraId="5A1040FA" w14:textId="77777777" w:rsidR="00784F63" w:rsidRDefault="00784F63" w:rsidP="00A3402E">
      <w:pPr>
        <w:autoSpaceDE w:val="0"/>
        <w:autoSpaceDN w:val="0"/>
        <w:adjustRightInd w:val="0"/>
        <w:spacing w:after="0" w:line="240" w:lineRule="auto"/>
        <w:rPr>
          <w:rFonts w:cstheme="minorHAnsi"/>
          <w:b/>
          <w:bCs/>
          <w:noProof/>
          <w:color w:val="000000"/>
          <w:sz w:val="40"/>
          <w:szCs w:val="40"/>
        </w:rPr>
      </w:pPr>
    </w:p>
    <w:p w14:paraId="50B5326D" w14:textId="2BE061AF" w:rsidR="00A3402E" w:rsidRPr="008C66AF" w:rsidRDefault="00A3402E" w:rsidP="00A3402E">
      <w:pPr>
        <w:autoSpaceDE w:val="0"/>
        <w:autoSpaceDN w:val="0"/>
        <w:adjustRightInd w:val="0"/>
        <w:spacing w:after="0" w:line="240" w:lineRule="auto"/>
        <w:rPr>
          <w:rFonts w:cstheme="minorHAnsi"/>
          <w:b/>
          <w:bCs/>
          <w:color w:val="000000"/>
          <w:sz w:val="40"/>
          <w:szCs w:val="40"/>
        </w:rPr>
      </w:pPr>
      <w:r>
        <w:rPr>
          <w:rFonts w:cstheme="minorHAnsi"/>
          <w:b/>
          <w:bCs/>
          <w:noProof/>
          <w:color w:val="000000"/>
          <w:sz w:val="40"/>
          <w:szCs w:val="40"/>
        </w:rPr>
        <w:t>Special Assistant to the President &amp; CEO</w:t>
      </w:r>
    </w:p>
    <w:p w14:paraId="26226C6C" w14:textId="77777777" w:rsidR="00F23FFD" w:rsidRDefault="00F23FFD" w:rsidP="00A3402E">
      <w:pPr>
        <w:pBdr>
          <w:top w:val="nil"/>
          <w:left w:val="nil"/>
          <w:bottom w:val="nil"/>
          <w:right w:val="nil"/>
          <w:between w:val="nil"/>
        </w:pBdr>
        <w:spacing w:after="0" w:line="240" w:lineRule="auto"/>
        <w:rPr>
          <w:b/>
          <w:color w:val="000000"/>
        </w:rPr>
      </w:pPr>
    </w:p>
    <w:p w14:paraId="7021DCE4" w14:textId="4E6C2709" w:rsidR="00A3402E" w:rsidRDefault="00A3402E" w:rsidP="00A3402E">
      <w:pPr>
        <w:pBdr>
          <w:top w:val="nil"/>
          <w:left w:val="nil"/>
          <w:bottom w:val="nil"/>
          <w:right w:val="nil"/>
          <w:between w:val="nil"/>
        </w:pBdr>
        <w:spacing w:after="0" w:line="240" w:lineRule="auto"/>
        <w:rPr>
          <w:color w:val="000000"/>
        </w:rPr>
      </w:pPr>
      <w:r>
        <w:rPr>
          <w:b/>
          <w:color w:val="000000"/>
        </w:rPr>
        <w:t>Location:</w:t>
      </w:r>
      <w:r>
        <w:rPr>
          <w:color w:val="000000"/>
        </w:rPr>
        <w:t xml:space="preserve"> </w:t>
      </w:r>
      <w:r>
        <w:rPr>
          <w:color w:val="000000"/>
        </w:rPr>
        <w:tab/>
      </w:r>
      <w:r>
        <w:rPr>
          <w:color w:val="000000"/>
        </w:rPr>
        <w:tab/>
      </w:r>
      <w:r w:rsidR="00323E6D">
        <w:rPr>
          <w:color w:val="000000"/>
        </w:rPr>
        <w:t>La Jolla,</w:t>
      </w:r>
      <w:r>
        <w:rPr>
          <w:color w:val="000000"/>
        </w:rPr>
        <w:t xml:space="preserve"> CA</w:t>
      </w:r>
    </w:p>
    <w:p w14:paraId="5E241707" w14:textId="6113BAE4" w:rsidR="00A3402E" w:rsidRDefault="00A3402E" w:rsidP="00A3402E">
      <w:pPr>
        <w:shd w:val="clear" w:color="auto" w:fill="FFFFFF"/>
        <w:spacing w:after="0" w:line="240" w:lineRule="auto"/>
      </w:pPr>
      <w:r>
        <w:rPr>
          <w:b/>
        </w:rPr>
        <w:t>Reports To:</w:t>
      </w:r>
      <w:r>
        <w:t xml:space="preserve"> </w:t>
      </w:r>
      <w:r>
        <w:tab/>
      </w:r>
      <w:r>
        <w:tab/>
      </w:r>
      <w:r w:rsidR="00323E6D">
        <w:t>President &amp; CEO</w:t>
      </w:r>
    </w:p>
    <w:p w14:paraId="3C266A07" w14:textId="5663463E" w:rsidR="00A3402E" w:rsidRDefault="00A3402E" w:rsidP="00A3402E">
      <w:pPr>
        <w:shd w:val="clear" w:color="auto" w:fill="FFFFFF"/>
        <w:spacing w:after="0" w:line="240" w:lineRule="auto"/>
      </w:pPr>
      <w:r>
        <w:rPr>
          <w:b/>
        </w:rPr>
        <w:t>Compensation:</w:t>
      </w:r>
      <w:r>
        <w:t xml:space="preserve"> </w:t>
      </w:r>
      <w:r>
        <w:tab/>
      </w:r>
      <w:r>
        <w:tab/>
        <w:t xml:space="preserve"> </w:t>
      </w:r>
      <w:r w:rsidRPr="00330C16">
        <w:rPr>
          <w:rFonts w:cstheme="minorHAnsi"/>
        </w:rPr>
        <w:t>$</w:t>
      </w:r>
      <w:r w:rsidR="00367697">
        <w:rPr>
          <w:rFonts w:eastAsia="Corbel" w:cstheme="minorHAnsi"/>
        </w:rPr>
        <w:t>70,000 - $90,000 DOE/neg. + 10-15%</w:t>
      </w:r>
      <w:r w:rsidR="00B4244E">
        <w:rPr>
          <w:rFonts w:eastAsia="Corbel" w:cstheme="minorHAnsi"/>
        </w:rPr>
        <w:t xml:space="preserve"> annual performance incentive</w:t>
      </w:r>
    </w:p>
    <w:p w14:paraId="295BA46F" w14:textId="77777777" w:rsidR="00A3402E" w:rsidRDefault="00A3402E" w:rsidP="00A3402E">
      <w:pPr>
        <w:shd w:val="clear" w:color="auto" w:fill="FFFFFF"/>
        <w:spacing w:after="0" w:line="240" w:lineRule="auto"/>
      </w:pPr>
    </w:p>
    <w:p w14:paraId="3BBFFEC8" w14:textId="1525B73A" w:rsidR="00A3402E" w:rsidRDefault="00B4244E" w:rsidP="00A3402E">
      <w:pPr>
        <w:pBdr>
          <w:top w:val="nil"/>
          <w:left w:val="nil"/>
          <w:bottom w:val="nil"/>
          <w:right w:val="nil"/>
          <w:between w:val="nil"/>
        </w:pBdr>
        <w:spacing w:after="0" w:line="240" w:lineRule="auto"/>
        <w:rPr>
          <w:b/>
          <w:color w:val="000000"/>
        </w:rPr>
      </w:pPr>
      <w:r>
        <w:rPr>
          <w:b/>
          <w:color w:val="000000"/>
        </w:rPr>
        <w:t>West Health</w:t>
      </w:r>
      <w:r w:rsidR="00A3402E">
        <w:rPr>
          <w:b/>
          <w:color w:val="000000"/>
        </w:rPr>
        <w:t xml:space="preserve"> is an equal opportunity employer. We celebrate diversity and are committed to creating a positive and inclusive work environment for all employees. </w:t>
      </w:r>
      <w:r w:rsidR="00A1226E">
        <w:rPr>
          <w:b/>
          <w:color w:val="000000"/>
        </w:rPr>
        <w:t xml:space="preserve">As a healthcare organization all </w:t>
      </w:r>
      <w:r w:rsidR="003F3AE7">
        <w:rPr>
          <w:b/>
          <w:color w:val="000000"/>
        </w:rPr>
        <w:t>employees are required to be fully vaccinated.</w:t>
      </w:r>
    </w:p>
    <w:p w14:paraId="75AC8843" w14:textId="77777777" w:rsidR="00EB5097" w:rsidRPr="008C66AF" w:rsidRDefault="00EB5097" w:rsidP="00EB5097">
      <w:pPr>
        <w:spacing w:after="0" w:line="240" w:lineRule="auto"/>
        <w:rPr>
          <w:rFonts w:cstheme="minorHAnsi"/>
        </w:rPr>
      </w:pPr>
    </w:p>
    <w:p w14:paraId="70F4CE1B" w14:textId="7BA45954" w:rsidR="00EB5097" w:rsidRPr="008C66AF" w:rsidRDefault="00605710" w:rsidP="00505EF8">
      <w:pPr>
        <w:pBdr>
          <w:bottom w:val="single" w:sz="4" w:space="1" w:color="auto"/>
        </w:pBdr>
        <w:spacing w:after="0" w:line="240" w:lineRule="auto"/>
        <w:rPr>
          <w:rFonts w:cstheme="minorHAnsi"/>
          <w:b/>
          <w:color w:val="0060A8"/>
        </w:rPr>
      </w:pPr>
      <w:r>
        <w:rPr>
          <w:rFonts w:cstheme="minorHAnsi"/>
          <w:b/>
          <w:color w:val="0060A8"/>
        </w:rPr>
        <w:t>Who We Are:</w:t>
      </w:r>
    </w:p>
    <w:p w14:paraId="7208C589" w14:textId="024936FF" w:rsidR="00B5783E" w:rsidRPr="00992FE7" w:rsidRDefault="00C55FB9" w:rsidP="00505EF8">
      <w:pPr>
        <w:spacing w:after="0" w:line="240" w:lineRule="auto"/>
      </w:pPr>
      <w:r w:rsidRPr="00992FE7">
        <w:t>Founded</w:t>
      </w:r>
      <w:r w:rsidR="00BC55D5" w:rsidRPr="00992FE7">
        <w:t xml:space="preserve"> in 2009</w:t>
      </w:r>
      <w:r w:rsidRPr="00992FE7">
        <w:t xml:space="preserve"> by philanthropists Gary and Mary West, </w:t>
      </w:r>
      <w:r w:rsidR="0033561F" w:rsidRPr="00992FE7">
        <w:t>our mission is to lower</w:t>
      </w:r>
      <w:r w:rsidRPr="00992FE7">
        <w:t xml:space="preserve"> the cost of healthcare </w:t>
      </w:r>
      <w:r w:rsidR="0033561F" w:rsidRPr="00992FE7">
        <w:t>and enable</w:t>
      </w:r>
      <w:r w:rsidRPr="00992FE7">
        <w:t xml:space="preserve"> seniors to successfully age in place. Headquartered in San Diego with an office in Washington, D.C., West Health i</w:t>
      </w:r>
      <w:r w:rsidR="00177FE0" w:rsidRPr="00992FE7">
        <w:t xml:space="preserve">s comprised of three main </w:t>
      </w:r>
      <w:r w:rsidR="005F5E36" w:rsidRPr="00992FE7">
        <w:t>entities</w:t>
      </w:r>
      <w:r w:rsidR="00177FE0" w:rsidRPr="00992FE7">
        <w:t>:</w:t>
      </w:r>
    </w:p>
    <w:p w14:paraId="1AAA957E" w14:textId="77777777" w:rsidR="00992FE7" w:rsidRDefault="00992FE7" w:rsidP="00505EF8">
      <w:pPr>
        <w:spacing w:after="0" w:line="240" w:lineRule="auto"/>
      </w:pPr>
    </w:p>
    <w:p w14:paraId="34A38340" w14:textId="711701BD" w:rsidR="007A5296" w:rsidRPr="00992FE7" w:rsidRDefault="007A5296" w:rsidP="00505EF8">
      <w:pPr>
        <w:spacing w:after="0" w:line="240" w:lineRule="auto"/>
      </w:pPr>
      <w:r w:rsidRPr="00992FE7">
        <w:rPr>
          <w:b/>
          <w:bCs/>
        </w:rPr>
        <w:t>West Health Institute</w:t>
      </w:r>
      <w:r w:rsidRPr="00992FE7">
        <w:t xml:space="preserve">: a 501(c)(3) medical research organization that conducts applied medical research to generate the evidence needed for healthcare providers, </w:t>
      </w:r>
      <w:proofErr w:type="gramStart"/>
      <w:r w:rsidRPr="00992FE7">
        <w:t>policymakers</w:t>
      </w:r>
      <w:proofErr w:type="gramEnd"/>
      <w:r w:rsidRPr="00992FE7">
        <w:t xml:space="preserve"> and communities to adopt models of care that better serve seniors and their families.</w:t>
      </w:r>
    </w:p>
    <w:p w14:paraId="2FC310C0" w14:textId="77777777" w:rsidR="00992FE7" w:rsidRDefault="00992FE7" w:rsidP="00505EF8">
      <w:pPr>
        <w:spacing w:after="0" w:line="240" w:lineRule="auto"/>
      </w:pPr>
    </w:p>
    <w:p w14:paraId="423256A9" w14:textId="1D35B08F" w:rsidR="007A5296" w:rsidRPr="00992FE7" w:rsidRDefault="007A5296" w:rsidP="00505EF8">
      <w:pPr>
        <w:spacing w:after="0" w:line="240" w:lineRule="auto"/>
      </w:pPr>
      <w:r w:rsidRPr="00992FE7">
        <w:rPr>
          <w:b/>
          <w:bCs/>
        </w:rPr>
        <w:t>West</w:t>
      </w:r>
      <w:r w:rsidR="00606292" w:rsidRPr="00992FE7">
        <w:rPr>
          <w:b/>
          <w:bCs/>
        </w:rPr>
        <w:t xml:space="preserve"> Health</w:t>
      </w:r>
      <w:r w:rsidRPr="00992FE7">
        <w:rPr>
          <w:b/>
          <w:bCs/>
        </w:rPr>
        <w:t xml:space="preserve"> Policy Center</w:t>
      </w:r>
      <w:r w:rsidRPr="00992FE7">
        <w:t>: located in Washington, D.C., our nonprofit, nonpartisan policy center develops and supports research to reduce legislative and regulatory barriers and increase reimbursement opportunities to advance acute and chronic care models and supportive services for seniors.</w:t>
      </w:r>
    </w:p>
    <w:p w14:paraId="1AB3FB71" w14:textId="77777777" w:rsidR="00992FE7" w:rsidRDefault="00992FE7" w:rsidP="00505EF8">
      <w:pPr>
        <w:spacing w:after="0" w:line="240" w:lineRule="auto"/>
      </w:pPr>
    </w:p>
    <w:p w14:paraId="698DAA84" w14:textId="6966756E" w:rsidR="00B5783E" w:rsidRPr="00992FE7" w:rsidRDefault="00566EEE" w:rsidP="00505EF8">
      <w:pPr>
        <w:spacing w:after="0" w:line="240" w:lineRule="auto"/>
      </w:pPr>
      <w:r w:rsidRPr="00992FE7">
        <w:rPr>
          <w:b/>
          <w:bCs/>
        </w:rPr>
        <w:t>Gary &amp; Mary West Foundation</w:t>
      </w:r>
      <w:r w:rsidRPr="00992FE7">
        <w:t xml:space="preserve">: </w:t>
      </w:r>
      <w:r w:rsidR="002D3809" w:rsidRPr="00992FE7">
        <w:t>our</w:t>
      </w:r>
      <w:r w:rsidR="00B5783E" w:rsidRPr="00992FE7">
        <w:t xml:space="preserve"> 501(c)(3) private, non-operating Foundation, established in 2006 and </w:t>
      </w:r>
      <w:r w:rsidR="002D3809" w:rsidRPr="00992FE7">
        <w:t>providing</w:t>
      </w:r>
      <w:r w:rsidR="00B5783E" w:rsidRPr="00992FE7">
        <w:t xml:space="preserve"> outcomes-based funding to support initiatives that lower the cost of healthcare to enable seniors to successfully age in place with access to high-quality, affordable health and support services that preserve and protect their dignity, quality of life and independence.</w:t>
      </w:r>
    </w:p>
    <w:p w14:paraId="7B10D15D" w14:textId="77777777" w:rsidR="00992FE7" w:rsidRDefault="00992FE7" w:rsidP="00505EF8">
      <w:pPr>
        <w:spacing w:after="0" w:line="240" w:lineRule="auto"/>
      </w:pPr>
    </w:p>
    <w:p w14:paraId="032562A3" w14:textId="05C1E8E8" w:rsidR="009D3BE2" w:rsidRPr="00992FE7" w:rsidRDefault="001B0057" w:rsidP="00505EF8">
      <w:pPr>
        <w:spacing w:after="0" w:line="240" w:lineRule="auto"/>
      </w:pPr>
      <w:r w:rsidRPr="00992FE7">
        <w:t xml:space="preserve">Led by </w:t>
      </w:r>
      <w:r w:rsidR="00E95B3E" w:rsidRPr="00992FE7">
        <w:t>P</w:t>
      </w:r>
      <w:r w:rsidR="009D3BE2" w:rsidRPr="00992FE7">
        <w:t xml:space="preserve">resident </w:t>
      </w:r>
      <w:r w:rsidR="002D3809" w:rsidRPr="00992FE7">
        <w:t>&amp;</w:t>
      </w:r>
      <w:r w:rsidR="009D3BE2" w:rsidRPr="00992FE7">
        <w:t xml:space="preserve"> CEO </w:t>
      </w:r>
      <w:r w:rsidR="00E95B3E" w:rsidRPr="00992FE7">
        <w:t xml:space="preserve">Shelley Lyford, </w:t>
      </w:r>
      <w:r w:rsidR="00785369" w:rsidRPr="00992FE7">
        <w:t>o</w:t>
      </w:r>
      <w:r w:rsidR="00E95B3E" w:rsidRPr="00992FE7">
        <w:t xml:space="preserve">ur team of 55 staff come from a wide variety of backgrounds but are united in our unwavering commitment to and passion for science, </w:t>
      </w:r>
      <w:proofErr w:type="gramStart"/>
      <w:r w:rsidR="00E95B3E" w:rsidRPr="00992FE7">
        <w:t>philanthropy</w:t>
      </w:r>
      <w:proofErr w:type="gramEnd"/>
      <w:r w:rsidR="00E95B3E" w:rsidRPr="00992FE7">
        <w:t xml:space="preserve"> and public health. </w:t>
      </w:r>
      <w:r w:rsidR="00E754E9" w:rsidRPr="00992FE7">
        <w:t>Serving as CEO since</w:t>
      </w:r>
      <w:r w:rsidR="009D3BE2" w:rsidRPr="00992FE7">
        <w:t xml:space="preserve"> 2015</w:t>
      </w:r>
      <w:r w:rsidR="00E754E9" w:rsidRPr="00992FE7">
        <w:t>, Shelley</w:t>
      </w:r>
      <w:r w:rsidR="009D3BE2" w:rsidRPr="00992FE7">
        <w:t xml:space="preserve"> played a critical role in establishing the Gary and Mary West Foundation in 2006 and has </w:t>
      </w:r>
      <w:r w:rsidR="007F4F65" w:rsidRPr="00992FE7">
        <w:t>dedicated her career to spearheading</w:t>
      </w:r>
      <w:r w:rsidR="009D3BE2" w:rsidRPr="00992FE7">
        <w:t xml:space="preserve"> the development of innovative healthcare delivery ecosystems that serve as national care models of excellence.</w:t>
      </w:r>
    </w:p>
    <w:p w14:paraId="7D9A36D3" w14:textId="77777777" w:rsidR="00CC6D1F" w:rsidRPr="006B2CC4" w:rsidRDefault="00CC6D1F" w:rsidP="00505EF8">
      <w:pPr>
        <w:spacing w:after="0" w:line="240" w:lineRule="auto"/>
        <w:rPr>
          <w:rFonts w:cstheme="minorHAnsi"/>
        </w:rPr>
      </w:pPr>
    </w:p>
    <w:p w14:paraId="20362840" w14:textId="5E0310A7" w:rsidR="00EB5097" w:rsidRPr="008C66AF" w:rsidRDefault="00605710" w:rsidP="00505EF8">
      <w:pPr>
        <w:pBdr>
          <w:bottom w:val="single" w:sz="4" w:space="1" w:color="auto"/>
        </w:pBdr>
        <w:spacing w:after="0" w:line="240" w:lineRule="auto"/>
        <w:rPr>
          <w:rFonts w:cstheme="minorHAnsi"/>
          <w:b/>
          <w:color w:val="0060A8"/>
        </w:rPr>
      </w:pPr>
      <w:r>
        <w:rPr>
          <w:rFonts w:cstheme="minorHAnsi"/>
          <w:b/>
          <w:color w:val="0060A8"/>
        </w:rPr>
        <w:t>Position Summary:</w:t>
      </w:r>
    </w:p>
    <w:p w14:paraId="11D902D4" w14:textId="72FFB49B" w:rsidR="00C91F61" w:rsidRDefault="00A86F9F" w:rsidP="00505EF8">
      <w:pPr>
        <w:spacing w:after="0" w:line="240" w:lineRule="auto"/>
      </w:pPr>
      <w:r>
        <w:t>This is an exciting opportunity</w:t>
      </w:r>
      <w:r w:rsidR="00E876AA">
        <w:t xml:space="preserve"> to </w:t>
      </w:r>
      <w:r w:rsidR="009B0D3A">
        <w:t>join a prominent</w:t>
      </w:r>
      <w:r w:rsidR="00E876AA">
        <w:t xml:space="preserve"> and well-funded public health organization working on groundbreaking initiatives t</w:t>
      </w:r>
      <w:r w:rsidR="009B0D3A">
        <w:t>o</w:t>
      </w:r>
      <w:r w:rsidR="00E876AA">
        <w:t xml:space="preserve"> transform healthcare for decades to come.</w:t>
      </w:r>
      <w:r w:rsidR="005A0BDD">
        <w:t xml:space="preserve"> The Special Assistant to the President will be </w:t>
      </w:r>
      <w:r w:rsidR="007871D0">
        <w:t xml:space="preserve">involved with almost every </w:t>
      </w:r>
      <w:r w:rsidR="00DE09A7">
        <w:t>area of the organization</w:t>
      </w:r>
      <w:r w:rsidR="005527ED">
        <w:t xml:space="preserve"> in some capacity</w:t>
      </w:r>
      <w:r w:rsidR="00DE09A7">
        <w:t xml:space="preserve">, working </w:t>
      </w:r>
      <w:r>
        <w:t xml:space="preserve">extremely closely with a dynamic, engaging executive. </w:t>
      </w:r>
      <w:r w:rsidR="004525CC">
        <w:t>They will take on a broad range of responsibilities</w:t>
      </w:r>
      <w:r w:rsidR="00BC4B4F">
        <w:t xml:space="preserve">, serving as the primary point of contact for the CEO, both internally and externally. </w:t>
      </w:r>
      <w:r w:rsidR="00B26A36">
        <w:t xml:space="preserve">This </w:t>
      </w:r>
      <w:r w:rsidR="00B26A36">
        <w:lastRenderedPageBreak/>
        <w:t>is a high-volume, highly visible role</w:t>
      </w:r>
      <w:r w:rsidR="00C91F61">
        <w:t xml:space="preserve">, requiring the ability to </w:t>
      </w:r>
      <w:r w:rsidR="00C91F61" w:rsidRPr="00C91F61">
        <w:t xml:space="preserve">work independently on projects, from conception to completion, and manage a wide variety of activities and confidential matters under tight deadlines and with the utmost discretion. </w:t>
      </w:r>
      <w:r w:rsidR="00113626">
        <w:t>It is critical that the Special Assistant</w:t>
      </w:r>
      <w:r w:rsidR="00C91F61" w:rsidRPr="00C91F61">
        <w:t xml:space="preserve"> be proactive in anticipating needs and addressing unforeseen developments.  </w:t>
      </w:r>
      <w:r w:rsidR="00113626">
        <w:t>They</w:t>
      </w:r>
      <w:r w:rsidR="00C91F61" w:rsidRPr="00C91F61">
        <w:t xml:space="preserve"> will be relied upon to professionally handle both confidential business duties and personal needs</w:t>
      </w:r>
      <w:r w:rsidR="00113626">
        <w:t xml:space="preserve">, </w:t>
      </w:r>
      <w:r w:rsidR="0047601B">
        <w:t>enabling</w:t>
      </w:r>
      <w:r w:rsidR="00C91F61" w:rsidRPr="00C91F61">
        <w:t xml:space="preserve"> the President &amp; CEO to be as productive, efficient, and effective as possible in </w:t>
      </w:r>
      <w:r w:rsidR="0047601B">
        <w:t>leading the organization.</w:t>
      </w:r>
    </w:p>
    <w:p w14:paraId="56C08EDA" w14:textId="34351471" w:rsidR="00F43C09" w:rsidRDefault="00F43C09" w:rsidP="00505EF8">
      <w:pPr>
        <w:spacing w:after="0" w:line="240" w:lineRule="auto"/>
      </w:pPr>
    </w:p>
    <w:p w14:paraId="735E0552" w14:textId="48F7C88B" w:rsidR="00F43C09" w:rsidRDefault="006228F4" w:rsidP="00505EF8">
      <w:pPr>
        <w:spacing w:after="0" w:line="240" w:lineRule="auto"/>
      </w:pPr>
      <w:r>
        <w:t xml:space="preserve">The Special Assistant role requires someone who </w:t>
      </w:r>
      <w:r w:rsidR="00002FE9">
        <w:t xml:space="preserve">brings a customer service mindset to everything they </w:t>
      </w:r>
      <w:proofErr w:type="gramStart"/>
      <w:r w:rsidR="00002FE9">
        <w:t>do, and</w:t>
      </w:r>
      <w:proofErr w:type="gramEnd"/>
      <w:r w:rsidR="00002FE9">
        <w:t xml:space="preserve"> is a helper by nature</w:t>
      </w:r>
      <w:r w:rsidR="003B747A">
        <w:t xml:space="preserve"> - someone</w:t>
      </w:r>
      <w:r w:rsidR="00F64853">
        <w:t xml:space="preserve"> who enjoys working behind the scenes to support their executive and make things happen. </w:t>
      </w:r>
      <w:r w:rsidR="00BF0CC2">
        <w:t>This position serv</w:t>
      </w:r>
      <w:r w:rsidR="00C77F17">
        <w:t xml:space="preserve">es as an extension of the </w:t>
      </w:r>
      <w:r w:rsidR="00116E65">
        <w:t xml:space="preserve">CEO, anticipating her needs and </w:t>
      </w:r>
      <w:r w:rsidR="00E137CD">
        <w:t>often</w:t>
      </w:r>
      <w:r w:rsidR="00116E65">
        <w:t xml:space="preserve"> standing in for her at meetings and events.</w:t>
      </w:r>
    </w:p>
    <w:p w14:paraId="05D7AE6F" w14:textId="3E4B807C" w:rsidR="005A3E43" w:rsidRDefault="005A3E43" w:rsidP="00505EF8">
      <w:pPr>
        <w:spacing w:after="0" w:line="240" w:lineRule="auto"/>
      </w:pPr>
    </w:p>
    <w:p w14:paraId="519B05E0" w14:textId="3E7AECB1" w:rsidR="00855430" w:rsidRPr="008C66AF" w:rsidRDefault="00AA0EC3" w:rsidP="00505EF8">
      <w:pPr>
        <w:pBdr>
          <w:bottom w:val="single" w:sz="4" w:space="1" w:color="auto"/>
        </w:pBdr>
        <w:spacing w:after="0" w:line="240" w:lineRule="auto"/>
        <w:rPr>
          <w:rFonts w:cstheme="minorHAnsi"/>
          <w:b/>
          <w:bCs/>
          <w:color w:val="0060A8"/>
        </w:rPr>
      </w:pPr>
      <w:r>
        <w:rPr>
          <w:rFonts w:cstheme="minorHAnsi"/>
          <w:b/>
          <w:bCs/>
          <w:color w:val="0060A8"/>
        </w:rPr>
        <w:t>Areas of Responsibility</w:t>
      </w:r>
      <w:r w:rsidR="5B8E6D77" w:rsidRPr="008C66AF">
        <w:rPr>
          <w:rFonts w:cstheme="minorHAnsi"/>
          <w:b/>
          <w:bCs/>
          <w:color w:val="0060A8"/>
        </w:rPr>
        <w:t>:</w:t>
      </w:r>
    </w:p>
    <w:p w14:paraId="547CCFC1" w14:textId="3DE5677C" w:rsidR="00A00D12" w:rsidRDefault="00A00D12" w:rsidP="00505EF8">
      <w:pPr>
        <w:pStyle w:val="ListParagraph"/>
        <w:numPr>
          <w:ilvl w:val="0"/>
          <w:numId w:val="32"/>
        </w:numPr>
        <w:spacing w:after="0" w:line="240" w:lineRule="auto"/>
      </w:pPr>
      <w:r>
        <w:t>Support a high-energy, high-profile executive who is always on</w:t>
      </w:r>
      <w:r w:rsidR="00F82C2A">
        <w:t>, travelling</w:t>
      </w:r>
      <w:r>
        <w:t xml:space="preserve"> 40-50% of the time.</w:t>
      </w:r>
    </w:p>
    <w:p w14:paraId="0F8B94DE" w14:textId="16F9F0AD" w:rsidR="003D4563" w:rsidRPr="00E43D7A" w:rsidRDefault="003D4563" w:rsidP="00505EF8">
      <w:pPr>
        <w:pStyle w:val="ListParagraph"/>
        <w:numPr>
          <w:ilvl w:val="0"/>
          <w:numId w:val="32"/>
        </w:numPr>
        <w:spacing w:after="0" w:line="240" w:lineRule="auto"/>
      </w:pPr>
      <w:r w:rsidRPr="00E43D7A">
        <w:t>Proactively research, prioritize and follow-up on incoming issues and concerns addressed to the Office of the President and CEO, including those of a sensitive or confidential nature and acting on behalf of the President and CEO to determine an appropriate course of action/response.</w:t>
      </w:r>
    </w:p>
    <w:p w14:paraId="7045F3CF" w14:textId="66037A9D" w:rsidR="000A3508" w:rsidRPr="00E43D7A" w:rsidRDefault="00B91D99" w:rsidP="00505EF8">
      <w:pPr>
        <w:pStyle w:val="ListParagraph"/>
        <w:numPr>
          <w:ilvl w:val="0"/>
          <w:numId w:val="32"/>
        </w:numPr>
        <w:spacing w:after="0" w:line="240" w:lineRule="auto"/>
      </w:pPr>
      <w:r w:rsidRPr="00E43D7A">
        <w:t xml:space="preserve">Complete a broad variety of administrative tasks for the President &amp; CEO including: </w:t>
      </w:r>
    </w:p>
    <w:p w14:paraId="513B7A1C" w14:textId="77777777" w:rsidR="00646A64" w:rsidRDefault="00646A64" w:rsidP="00646A64">
      <w:pPr>
        <w:spacing w:after="0" w:line="240" w:lineRule="auto"/>
        <w:ind w:left="768"/>
        <w:rPr>
          <w:rFonts w:cstheme="minorHAnsi"/>
        </w:rPr>
        <w:sectPr w:rsidR="00646A64" w:rsidSect="006270EC">
          <w:footerReference w:type="default" r:id="rId10"/>
          <w:type w:val="continuous"/>
          <w:pgSz w:w="12240" w:h="15840"/>
          <w:pgMar w:top="1440" w:right="1440" w:bottom="1440" w:left="1440" w:header="720" w:footer="720" w:gutter="0"/>
          <w:cols w:space="720"/>
          <w:docGrid w:linePitch="360"/>
        </w:sectPr>
      </w:pPr>
    </w:p>
    <w:p w14:paraId="3E0404D5" w14:textId="6177EFE8" w:rsidR="000A3508" w:rsidRPr="00646A64" w:rsidRDefault="000A3508" w:rsidP="00435CD7">
      <w:pPr>
        <w:pStyle w:val="ListParagraph"/>
        <w:numPr>
          <w:ilvl w:val="0"/>
          <w:numId w:val="33"/>
        </w:numPr>
        <w:spacing w:after="0" w:line="240" w:lineRule="auto"/>
        <w:rPr>
          <w:rFonts w:cstheme="minorHAnsi"/>
        </w:rPr>
      </w:pPr>
      <w:r w:rsidRPr="00646A64">
        <w:rPr>
          <w:rFonts w:cstheme="minorHAnsi"/>
        </w:rPr>
        <w:t>M</w:t>
      </w:r>
      <w:r w:rsidR="00B91D99" w:rsidRPr="00646A64">
        <w:rPr>
          <w:rFonts w:cstheme="minorHAnsi"/>
        </w:rPr>
        <w:t>anaging an active calendar of appointments</w:t>
      </w:r>
    </w:p>
    <w:p w14:paraId="11B46ECA" w14:textId="77777777" w:rsidR="000A3508" w:rsidRPr="00646A64" w:rsidRDefault="000A3508" w:rsidP="00435CD7">
      <w:pPr>
        <w:pStyle w:val="ListParagraph"/>
        <w:numPr>
          <w:ilvl w:val="0"/>
          <w:numId w:val="33"/>
        </w:numPr>
        <w:spacing w:after="0" w:line="240" w:lineRule="auto"/>
        <w:rPr>
          <w:rFonts w:cstheme="minorHAnsi"/>
        </w:rPr>
      </w:pPr>
      <w:r w:rsidRPr="00646A64">
        <w:rPr>
          <w:rFonts w:cstheme="minorHAnsi"/>
        </w:rPr>
        <w:t>C</w:t>
      </w:r>
      <w:r w:rsidR="00B91D99" w:rsidRPr="00646A64">
        <w:rPr>
          <w:rFonts w:cstheme="minorHAnsi"/>
        </w:rPr>
        <w:t>ompleting expense reports</w:t>
      </w:r>
    </w:p>
    <w:p w14:paraId="7B00EC20" w14:textId="77777777" w:rsidR="000A3508" w:rsidRPr="00646A64" w:rsidRDefault="000A3508" w:rsidP="00435CD7">
      <w:pPr>
        <w:pStyle w:val="ListParagraph"/>
        <w:numPr>
          <w:ilvl w:val="0"/>
          <w:numId w:val="33"/>
        </w:numPr>
        <w:spacing w:after="0" w:line="240" w:lineRule="auto"/>
        <w:rPr>
          <w:rFonts w:cstheme="minorHAnsi"/>
        </w:rPr>
      </w:pPr>
      <w:r w:rsidRPr="00646A64">
        <w:rPr>
          <w:rFonts w:cstheme="minorHAnsi"/>
        </w:rPr>
        <w:t>C</w:t>
      </w:r>
      <w:r w:rsidR="00B91D99" w:rsidRPr="00646A64">
        <w:rPr>
          <w:rFonts w:cstheme="minorHAnsi"/>
        </w:rPr>
        <w:t>omposing correspondence</w:t>
      </w:r>
    </w:p>
    <w:p w14:paraId="33C40DBE" w14:textId="77777777" w:rsidR="00F50AD3" w:rsidRPr="00646A64" w:rsidRDefault="000A3508" w:rsidP="00435CD7">
      <w:pPr>
        <w:pStyle w:val="ListParagraph"/>
        <w:numPr>
          <w:ilvl w:val="0"/>
          <w:numId w:val="33"/>
        </w:numPr>
        <w:spacing w:after="0" w:line="240" w:lineRule="auto"/>
        <w:rPr>
          <w:rFonts w:cstheme="minorHAnsi"/>
        </w:rPr>
      </w:pPr>
      <w:r w:rsidRPr="00646A64">
        <w:rPr>
          <w:rFonts w:cstheme="minorHAnsi"/>
        </w:rPr>
        <w:t>T</w:t>
      </w:r>
      <w:r w:rsidR="00B91D99" w:rsidRPr="00646A64">
        <w:rPr>
          <w:rFonts w:cstheme="minorHAnsi"/>
        </w:rPr>
        <w:t>ravel arrangements</w:t>
      </w:r>
      <w:r w:rsidRPr="00646A64">
        <w:rPr>
          <w:rFonts w:cstheme="minorHAnsi"/>
        </w:rPr>
        <w:t xml:space="preserve"> and reservations</w:t>
      </w:r>
    </w:p>
    <w:p w14:paraId="432BA609" w14:textId="77777777" w:rsidR="00F50AD3" w:rsidRPr="00646A64" w:rsidRDefault="00F50AD3" w:rsidP="00435CD7">
      <w:pPr>
        <w:pStyle w:val="ListParagraph"/>
        <w:numPr>
          <w:ilvl w:val="0"/>
          <w:numId w:val="33"/>
        </w:numPr>
        <w:spacing w:after="0" w:line="240" w:lineRule="auto"/>
        <w:rPr>
          <w:rFonts w:cstheme="minorHAnsi"/>
        </w:rPr>
      </w:pPr>
      <w:r w:rsidRPr="00646A64">
        <w:rPr>
          <w:rFonts w:cstheme="minorHAnsi"/>
        </w:rPr>
        <w:t>Creating</w:t>
      </w:r>
      <w:r w:rsidR="00B91D99" w:rsidRPr="00646A64">
        <w:rPr>
          <w:rFonts w:cstheme="minorHAnsi"/>
        </w:rPr>
        <w:t xml:space="preserve"> itineraries and agendas</w:t>
      </w:r>
    </w:p>
    <w:p w14:paraId="2A389882" w14:textId="077B0501" w:rsidR="00F803D2" w:rsidRDefault="00F803D2" w:rsidP="00435CD7">
      <w:pPr>
        <w:pStyle w:val="ListParagraph"/>
        <w:numPr>
          <w:ilvl w:val="0"/>
          <w:numId w:val="33"/>
        </w:numPr>
        <w:spacing w:after="0" w:line="240" w:lineRule="auto"/>
        <w:rPr>
          <w:rFonts w:cstheme="minorHAnsi"/>
        </w:rPr>
      </w:pPr>
      <w:r>
        <w:rPr>
          <w:rFonts w:cstheme="minorHAnsi"/>
        </w:rPr>
        <w:t>Coordinate conference calls and virtual</w:t>
      </w:r>
      <w:r w:rsidR="00E43F16">
        <w:rPr>
          <w:rFonts w:cstheme="minorHAnsi"/>
        </w:rPr>
        <w:t xml:space="preserve"> meetings</w:t>
      </w:r>
    </w:p>
    <w:p w14:paraId="2F3D8187" w14:textId="600490EC" w:rsidR="00F50AD3" w:rsidRPr="00646A64" w:rsidRDefault="00F50AD3" w:rsidP="00435CD7">
      <w:pPr>
        <w:pStyle w:val="ListParagraph"/>
        <w:numPr>
          <w:ilvl w:val="0"/>
          <w:numId w:val="33"/>
        </w:numPr>
        <w:spacing w:after="0" w:line="240" w:lineRule="auto"/>
        <w:rPr>
          <w:rFonts w:cstheme="minorHAnsi"/>
        </w:rPr>
      </w:pPr>
      <w:r w:rsidRPr="00646A64">
        <w:rPr>
          <w:rFonts w:cstheme="minorHAnsi"/>
        </w:rPr>
        <w:t>C</w:t>
      </w:r>
      <w:r w:rsidR="00B91D99" w:rsidRPr="00646A64">
        <w:rPr>
          <w:rFonts w:cstheme="minorHAnsi"/>
        </w:rPr>
        <w:t>ompiling documents</w:t>
      </w:r>
    </w:p>
    <w:p w14:paraId="4155BA32" w14:textId="2CD03BA4" w:rsidR="00B91D99" w:rsidRPr="00646A64" w:rsidRDefault="00B91D99" w:rsidP="00435CD7">
      <w:pPr>
        <w:pStyle w:val="ListParagraph"/>
        <w:numPr>
          <w:ilvl w:val="0"/>
          <w:numId w:val="33"/>
        </w:numPr>
        <w:spacing w:after="0" w:line="240" w:lineRule="auto"/>
        <w:rPr>
          <w:rFonts w:cstheme="minorHAnsi"/>
        </w:rPr>
      </w:pPr>
      <w:r w:rsidRPr="00646A64">
        <w:rPr>
          <w:rFonts w:cstheme="minorHAnsi"/>
        </w:rPr>
        <w:t>Maintaining meeting notes</w:t>
      </w:r>
      <w:r w:rsidR="00F50AD3" w:rsidRPr="00646A64">
        <w:rPr>
          <w:rFonts w:cstheme="minorHAnsi"/>
        </w:rPr>
        <w:t xml:space="preserve"> and</w:t>
      </w:r>
      <w:r w:rsidRPr="00646A64">
        <w:rPr>
          <w:rFonts w:cstheme="minorHAnsi"/>
        </w:rPr>
        <w:t xml:space="preserve"> minutes</w:t>
      </w:r>
    </w:p>
    <w:p w14:paraId="7483B6F7" w14:textId="77777777" w:rsidR="00F50AD3" w:rsidRPr="00646A64" w:rsidRDefault="007C05AB" w:rsidP="00435CD7">
      <w:pPr>
        <w:pStyle w:val="ListParagraph"/>
        <w:numPr>
          <w:ilvl w:val="0"/>
          <w:numId w:val="33"/>
        </w:numPr>
        <w:spacing w:after="0" w:line="240" w:lineRule="auto"/>
        <w:rPr>
          <w:rFonts w:cstheme="minorHAnsi"/>
        </w:rPr>
      </w:pPr>
      <w:r w:rsidRPr="00646A64">
        <w:rPr>
          <w:rFonts w:cstheme="minorHAnsi"/>
        </w:rPr>
        <w:t>D</w:t>
      </w:r>
      <w:r w:rsidR="00B91D99" w:rsidRPr="00646A64">
        <w:rPr>
          <w:rFonts w:cstheme="minorHAnsi"/>
        </w:rPr>
        <w:t>rafting acknowledgement letters</w:t>
      </w:r>
    </w:p>
    <w:p w14:paraId="10D4D4A7" w14:textId="30D03CA2" w:rsidR="00B91D99" w:rsidRPr="00646A64" w:rsidRDefault="00F50AD3" w:rsidP="00435CD7">
      <w:pPr>
        <w:pStyle w:val="ListParagraph"/>
        <w:numPr>
          <w:ilvl w:val="0"/>
          <w:numId w:val="33"/>
        </w:numPr>
        <w:spacing w:after="0" w:line="240" w:lineRule="auto"/>
        <w:rPr>
          <w:rFonts w:cstheme="minorHAnsi"/>
        </w:rPr>
      </w:pPr>
      <w:r w:rsidRPr="00646A64">
        <w:rPr>
          <w:rFonts w:cstheme="minorHAnsi"/>
        </w:rPr>
        <w:t>P</w:t>
      </w:r>
      <w:r w:rsidR="00B91D99" w:rsidRPr="00646A64">
        <w:rPr>
          <w:rFonts w:cstheme="minorHAnsi"/>
        </w:rPr>
        <w:t>ersonal correspondence</w:t>
      </w:r>
    </w:p>
    <w:p w14:paraId="3226E418" w14:textId="77777777" w:rsidR="00646A64" w:rsidRDefault="00646A64" w:rsidP="00132573">
      <w:pPr>
        <w:pStyle w:val="ListParagraph"/>
        <w:numPr>
          <w:ilvl w:val="0"/>
          <w:numId w:val="11"/>
        </w:numPr>
        <w:spacing w:after="0" w:line="240" w:lineRule="auto"/>
        <w:ind w:left="768" w:hanging="408"/>
        <w:contextualSpacing w:val="0"/>
        <w:rPr>
          <w:rFonts w:cstheme="minorHAnsi"/>
        </w:rPr>
        <w:sectPr w:rsidR="00646A64" w:rsidSect="00380D54">
          <w:type w:val="continuous"/>
          <w:pgSz w:w="12240" w:h="15840"/>
          <w:pgMar w:top="1440" w:right="1440" w:bottom="1440" w:left="1440" w:header="720" w:footer="720" w:gutter="0"/>
          <w:cols w:num="2" w:space="288"/>
          <w:docGrid w:linePitch="360"/>
        </w:sectPr>
      </w:pPr>
    </w:p>
    <w:p w14:paraId="003E8241" w14:textId="77777777" w:rsidR="00932005" w:rsidRPr="00435CD7" w:rsidRDefault="00932005" w:rsidP="00505EF8">
      <w:pPr>
        <w:pStyle w:val="ListParagraph"/>
        <w:numPr>
          <w:ilvl w:val="0"/>
          <w:numId w:val="32"/>
        </w:numPr>
        <w:spacing w:after="0" w:line="240" w:lineRule="auto"/>
      </w:pPr>
      <w:r w:rsidRPr="00435CD7">
        <w:t xml:space="preserve">Act in the capacity of a personal assistant as needed to support the CEO, coordinating/completing projects and running errands that are </w:t>
      </w:r>
      <w:proofErr w:type="gramStart"/>
      <w:r w:rsidRPr="00435CD7">
        <w:t>highly-personal</w:t>
      </w:r>
      <w:proofErr w:type="gramEnd"/>
      <w:r w:rsidRPr="00435CD7">
        <w:t xml:space="preserve"> in nature.</w:t>
      </w:r>
    </w:p>
    <w:p w14:paraId="3060FAB6" w14:textId="06C360B7" w:rsidR="006E3FC5" w:rsidRPr="00435CD7" w:rsidRDefault="002063C3" w:rsidP="00505EF8">
      <w:pPr>
        <w:pStyle w:val="ListParagraph"/>
        <w:numPr>
          <w:ilvl w:val="0"/>
          <w:numId w:val="32"/>
        </w:numPr>
        <w:spacing w:after="0" w:line="240" w:lineRule="auto"/>
      </w:pPr>
      <w:r w:rsidRPr="00435CD7">
        <w:t>Accompany the CEO on travel</w:t>
      </w:r>
      <w:r w:rsidR="006E3FC5" w:rsidRPr="00435CD7">
        <w:t xml:space="preserve"> </w:t>
      </w:r>
      <w:r w:rsidR="00443666" w:rsidRPr="00435CD7">
        <w:t>within</w:t>
      </w:r>
      <w:r w:rsidR="006E3FC5" w:rsidRPr="00435CD7">
        <w:t xml:space="preserve"> the San Diego region and </w:t>
      </w:r>
      <w:r w:rsidR="00443666" w:rsidRPr="00435CD7">
        <w:t>nationally</w:t>
      </w:r>
      <w:r w:rsidR="006E3FC5" w:rsidRPr="00435CD7">
        <w:t xml:space="preserve"> as required </w:t>
      </w:r>
      <w:r w:rsidR="00443666" w:rsidRPr="00435CD7">
        <w:t>on occasion</w:t>
      </w:r>
      <w:r w:rsidR="00DC559E" w:rsidRPr="00435CD7">
        <w:t xml:space="preserve"> (typically 5-6 times per year for 2-3 days at a time).</w:t>
      </w:r>
    </w:p>
    <w:p w14:paraId="2FE08C0E" w14:textId="5731F336" w:rsidR="00CA5D10" w:rsidRPr="00435CD7" w:rsidRDefault="00CA5D10" w:rsidP="00505EF8">
      <w:pPr>
        <w:pStyle w:val="ListParagraph"/>
        <w:numPr>
          <w:ilvl w:val="0"/>
          <w:numId w:val="32"/>
        </w:numPr>
        <w:spacing w:after="0" w:line="240" w:lineRule="auto"/>
      </w:pPr>
      <w:r w:rsidRPr="00435CD7">
        <w:t>Provide administrative support to West Health’s various Boards, advisors, committee members and benefactors.</w:t>
      </w:r>
    </w:p>
    <w:p w14:paraId="1A60A126" w14:textId="4FF5C0EE" w:rsidR="00F05C2A" w:rsidRPr="00435CD7" w:rsidRDefault="00E43F16" w:rsidP="00505EF8">
      <w:pPr>
        <w:pStyle w:val="ListParagraph"/>
        <w:numPr>
          <w:ilvl w:val="0"/>
          <w:numId w:val="32"/>
        </w:numPr>
        <w:spacing w:after="0" w:line="240" w:lineRule="auto"/>
      </w:pPr>
      <w:r w:rsidRPr="00435CD7">
        <w:t>Manage</w:t>
      </w:r>
      <w:r w:rsidR="008E6EE9">
        <w:t xml:space="preserve"> and attend</w:t>
      </w:r>
      <w:r w:rsidRPr="00435CD7">
        <w:t xml:space="preserve"> meetings including</w:t>
      </w:r>
      <w:r w:rsidR="00B91D99" w:rsidRPr="00435CD7">
        <w:t xml:space="preserve"> scheduling, </w:t>
      </w:r>
      <w:r w:rsidR="00EC73CF" w:rsidRPr="00435CD7">
        <w:t xml:space="preserve">technology/audio-visual support, </w:t>
      </w:r>
      <w:proofErr w:type="gramStart"/>
      <w:r w:rsidR="00EC73CF" w:rsidRPr="00435CD7">
        <w:t>catering</w:t>
      </w:r>
      <w:proofErr w:type="gramEnd"/>
      <w:r w:rsidR="00B91D99" w:rsidRPr="00435CD7">
        <w:t xml:space="preserve"> and </w:t>
      </w:r>
      <w:r w:rsidR="00EC73CF" w:rsidRPr="00435CD7">
        <w:t xml:space="preserve">meeting </w:t>
      </w:r>
      <w:r w:rsidR="00F05C2A" w:rsidRPr="00435CD7">
        <w:t>set-up/breakdown.</w:t>
      </w:r>
    </w:p>
    <w:p w14:paraId="151E21D3" w14:textId="5FBBD10A" w:rsidR="00B91D99" w:rsidRPr="00435CD7" w:rsidRDefault="00AA1F86" w:rsidP="00505EF8">
      <w:pPr>
        <w:pStyle w:val="ListParagraph"/>
        <w:numPr>
          <w:ilvl w:val="0"/>
          <w:numId w:val="32"/>
        </w:numPr>
        <w:spacing w:after="0" w:line="240" w:lineRule="auto"/>
      </w:pPr>
      <w:r w:rsidRPr="00435CD7">
        <w:t xml:space="preserve">Develop and sustain relationships with a wide array of team members, </w:t>
      </w:r>
      <w:proofErr w:type="gramStart"/>
      <w:r w:rsidRPr="00435CD7">
        <w:t>partners</w:t>
      </w:r>
      <w:proofErr w:type="gramEnd"/>
      <w:r w:rsidRPr="00435CD7">
        <w:t xml:space="preserve"> and stakeholders, all of whom are critical to </w:t>
      </w:r>
      <w:r w:rsidR="001765EA" w:rsidRPr="00435CD7">
        <w:t>West Health’s success.</w:t>
      </w:r>
    </w:p>
    <w:p w14:paraId="7FDDFC59" w14:textId="42647CEA" w:rsidR="00B91D99" w:rsidRPr="00435CD7" w:rsidRDefault="00B91D99" w:rsidP="00505EF8">
      <w:pPr>
        <w:pStyle w:val="ListParagraph"/>
        <w:numPr>
          <w:ilvl w:val="0"/>
          <w:numId w:val="32"/>
        </w:numPr>
        <w:spacing w:after="0" w:line="240" w:lineRule="auto"/>
      </w:pPr>
      <w:r w:rsidRPr="00435CD7">
        <w:t>Handl</w:t>
      </w:r>
      <w:r w:rsidR="001765EA" w:rsidRPr="00435CD7">
        <w:t>e</w:t>
      </w:r>
      <w:r w:rsidRPr="00435CD7">
        <w:t xml:space="preserve"> </w:t>
      </w:r>
      <w:proofErr w:type="gramStart"/>
      <w:r w:rsidRPr="00435CD7">
        <w:t>highly-sensitive</w:t>
      </w:r>
      <w:proofErr w:type="gramEnd"/>
      <w:r w:rsidRPr="00435CD7">
        <w:t xml:space="preserve"> and/or critical information, files, records and reports with the utmost professionalism, discretion and confidentiality</w:t>
      </w:r>
      <w:r w:rsidR="00111047">
        <w:t>.</w:t>
      </w:r>
    </w:p>
    <w:p w14:paraId="38D1C41F" w14:textId="77777777" w:rsidR="001765EA" w:rsidRPr="00435CD7" w:rsidRDefault="001765EA" w:rsidP="00505EF8">
      <w:pPr>
        <w:pStyle w:val="ListParagraph"/>
        <w:numPr>
          <w:ilvl w:val="0"/>
          <w:numId w:val="32"/>
        </w:numPr>
        <w:spacing w:after="0" w:line="240" w:lineRule="auto"/>
      </w:pPr>
      <w:r w:rsidRPr="00435CD7">
        <w:t>Prioritize</w:t>
      </w:r>
      <w:r w:rsidR="00B91D99" w:rsidRPr="00435CD7">
        <w:t xml:space="preserve"> conflicting needs often with tight deadline pressures.  </w:t>
      </w:r>
    </w:p>
    <w:p w14:paraId="0226D799" w14:textId="61E5C3A5" w:rsidR="00B91D99" w:rsidRPr="00435CD7" w:rsidRDefault="00B91D99" w:rsidP="00505EF8">
      <w:pPr>
        <w:pStyle w:val="ListParagraph"/>
        <w:numPr>
          <w:ilvl w:val="0"/>
          <w:numId w:val="32"/>
        </w:numPr>
        <w:spacing w:after="0" w:line="240" w:lineRule="auto"/>
      </w:pPr>
      <w:r w:rsidRPr="00435CD7">
        <w:t>Exercise</w:t>
      </w:r>
      <w:r w:rsidR="001765EA" w:rsidRPr="00435CD7">
        <w:t xml:space="preserve"> utmost</w:t>
      </w:r>
      <w:r w:rsidRPr="00435CD7">
        <w:t xml:space="preserve"> discretion while handling matters expeditiously and ensuring proactive follow-through </w:t>
      </w:r>
      <w:r w:rsidR="001765EA" w:rsidRPr="00435CD7">
        <w:t>and follow-up on all projects assigned.</w:t>
      </w:r>
    </w:p>
    <w:p w14:paraId="49D5DB33" w14:textId="4B4F3A57" w:rsidR="00B91D99" w:rsidRPr="00435CD7" w:rsidRDefault="00B91D99" w:rsidP="00505EF8">
      <w:pPr>
        <w:pStyle w:val="ListParagraph"/>
        <w:numPr>
          <w:ilvl w:val="0"/>
          <w:numId w:val="32"/>
        </w:numPr>
        <w:spacing w:after="0" w:line="240" w:lineRule="auto"/>
      </w:pPr>
      <w:r w:rsidRPr="00435CD7">
        <w:t>Organiz</w:t>
      </w:r>
      <w:r w:rsidR="00932005" w:rsidRPr="00435CD7">
        <w:t>e</w:t>
      </w:r>
      <w:r w:rsidRPr="00435CD7">
        <w:t xml:space="preserve"> special events on behalf of West Health, the President and CEO and/or </w:t>
      </w:r>
      <w:r w:rsidR="00111047">
        <w:t>our</w:t>
      </w:r>
      <w:r w:rsidRPr="00435CD7">
        <w:t xml:space="preserve"> Founders</w:t>
      </w:r>
      <w:r w:rsidR="00111047">
        <w:t>.</w:t>
      </w:r>
    </w:p>
    <w:p w14:paraId="779F258D" w14:textId="77777777" w:rsidR="00932005" w:rsidRPr="00435CD7" w:rsidRDefault="00B91D99" w:rsidP="00505EF8">
      <w:pPr>
        <w:pStyle w:val="ListParagraph"/>
        <w:numPr>
          <w:ilvl w:val="0"/>
          <w:numId w:val="32"/>
        </w:numPr>
        <w:spacing w:after="0" w:line="240" w:lineRule="auto"/>
      </w:pPr>
      <w:r w:rsidRPr="00435CD7">
        <w:t>Assist with the front desk coverage for lunch, breaks and vacation/sick coverage</w:t>
      </w:r>
      <w:r w:rsidR="00932005" w:rsidRPr="00435CD7">
        <w:t xml:space="preserve">. </w:t>
      </w:r>
    </w:p>
    <w:p w14:paraId="4055F8ED" w14:textId="381CCC71" w:rsidR="00B91D99" w:rsidRPr="00435CD7" w:rsidRDefault="00B91D99" w:rsidP="00505EF8">
      <w:pPr>
        <w:pStyle w:val="ListParagraph"/>
        <w:numPr>
          <w:ilvl w:val="0"/>
          <w:numId w:val="32"/>
        </w:numPr>
        <w:spacing w:after="0" w:line="240" w:lineRule="auto"/>
      </w:pPr>
      <w:r w:rsidRPr="00435CD7">
        <w:t xml:space="preserve">Act as Notary Public for West Health </w:t>
      </w:r>
      <w:r w:rsidR="00C122EA">
        <w:t>e</w:t>
      </w:r>
      <w:r w:rsidRPr="00435CD7">
        <w:t xml:space="preserve">ntities and </w:t>
      </w:r>
      <w:r w:rsidR="00731394" w:rsidRPr="00435CD7">
        <w:t>associated organizations.</w:t>
      </w:r>
    </w:p>
    <w:p w14:paraId="3D3B672D" w14:textId="78DF8C8A" w:rsidR="00B91D99" w:rsidRPr="00435CD7" w:rsidRDefault="00B91D99" w:rsidP="00505EF8">
      <w:pPr>
        <w:pStyle w:val="ListParagraph"/>
        <w:numPr>
          <w:ilvl w:val="0"/>
          <w:numId w:val="32"/>
        </w:numPr>
        <w:spacing w:after="0" w:line="240" w:lineRule="auto"/>
      </w:pPr>
      <w:r w:rsidRPr="00435CD7">
        <w:t>Other duties as assigned.</w:t>
      </w:r>
    </w:p>
    <w:p w14:paraId="331F8E28" w14:textId="407F0B09" w:rsidR="007D1BC8" w:rsidRDefault="007D1BC8" w:rsidP="0095027F">
      <w:pPr>
        <w:spacing w:after="0" w:line="240" w:lineRule="auto"/>
      </w:pPr>
    </w:p>
    <w:p w14:paraId="4A8579D1" w14:textId="77777777" w:rsidR="0095027F" w:rsidRPr="007C6F4D" w:rsidRDefault="0095027F" w:rsidP="0095027F">
      <w:pPr>
        <w:spacing w:after="0" w:line="240" w:lineRule="auto"/>
        <w:rPr>
          <w:rFonts w:cstheme="minorHAnsi"/>
        </w:rPr>
      </w:pPr>
      <w:r w:rsidRPr="007C6F4D">
        <w:rPr>
          <w:rFonts w:cstheme="minorHAnsi"/>
        </w:rPr>
        <w:t>Current projects this role will support include:</w:t>
      </w:r>
    </w:p>
    <w:p w14:paraId="7D9F1659" w14:textId="77777777" w:rsidR="0095027F" w:rsidRPr="00A425BE" w:rsidRDefault="0095027F" w:rsidP="0095027F">
      <w:pPr>
        <w:pStyle w:val="ListParagraph"/>
        <w:numPr>
          <w:ilvl w:val="0"/>
          <w:numId w:val="32"/>
        </w:numPr>
        <w:spacing w:after="0" w:line="240" w:lineRule="auto"/>
      </w:pPr>
      <w:r w:rsidRPr="00A425BE">
        <w:lastRenderedPageBreak/>
        <w:t>Implementation of a new governance structure across multiple organizations connected under West Health.</w:t>
      </w:r>
    </w:p>
    <w:p w14:paraId="5B2942DA" w14:textId="77777777" w:rsidR="0095027F" w:rsidRPr="00A425BE" w:rsidRDefault="0095027F" w:rsidP="0095027F">
      <w:pPr>
        <w:pStyle w:val="ListParagraph"/>
        <w:numPr>
          <w:ilvl w:val="0"/>
          <w:numId w:val="32"/>
        </w:numPr>
        <w:spacing w:after="0" w:line="240" w:lineRule="auto"/>
      </w:pPr>
      <w:r w:rsidRPr="00A425BE">
        <w:t>State of California’s Master Plan for Aging.</w:t>
      </w:r>
    </w:p>
    <w:p w14:paraId="58F67C09" w14:textId="77777777" w:rsidR="0095027F" w:rsidRPr="00A425BE" w:rsidRDefault="0095027F" w:rsidP="0095027F">
      <w:pPr>
        <w:pStyle w:val="ListParagraph"/>
        <w:numPr>
          <w:ilvl w:val="0"/>
          <w:numId w:val="32"/>
        </w:numPr>
        <w:spacing w:after="0" w:line="240" w:lineRule="auto"/>
      </w:pPr>
      <w:r w:rsidRPr="00A425BE">
        <w:t>Establishment of a new charitable trust within West Health.</w:t>
      </w:r>
    </w:p>
    <w:p w14:paraId="1A5BB041" w14:textId="77777777" w:rsidR="0095027F" w:rsidRPr="00435CD7" w:rsidRDefault="0095027F" w:rsidP="0095027F">
      <w:pPr>
        <w:spacing w:after="0" w:line="240" w:lineRule="auto"/>
      </w:pPr>
    </w:p>
    <w:p w14:paraId="1266DFF1" w14:textId="494E73F5" w:rsidR="007D1BC8" w:rsidRDefault="00E51607" w:rsidP="00505EF8">
      <w:pPr>
        <w:spacing w:after="0" w:line="240" w:lineRule="auto"/>
      </w:pPr>
      <w:r>
        <w:t>Anticipated f</w:t>
      </w:r>
      <w:r w:rsidR="007D1BC8">
        <w:t xml:space="preserve">ocus </w:t>
      </w:r>
      <w:r w:rsidR="007D1BC8" w:rsidRPr="00E51607">
        <w:rPr>
          <w:rFonts w:cstheme="minorHAnsi"/>
        </w:rPr>
        <w:t>allocation</w:t>
      </w:r>
      <w:r w:rsidR="007C6F4D">
        <w:t xml:space="preserve"> for this position</w:t>
      </w:r>
      <w:r w:rsidR="007D1BC8">
        <w:t>:</w:t>
      </w:r>
    </w:p>
    <w:p w14:paraId="7F85D5BD" w14:textId="77777777" w:rsidR="007D1BC8" w:rsidRPr="00A425BE" w:rsidRDefault="007D1BC8" w:rsidP="00505EF8">
      <w:pPr>
        <w:pStyle w:val="ListParagraph"/>
        <w:numPr>
          <w:ilvl w:val="0"/>
          <w:numId w:val="32"/>
        </w:numPr>
        <w:spacing w:after="0" w:line="240" w:lineRule="auto"/>
      </w:pPr>
      <w:r w:rsidRPr="00A425BE">
        <w:t>Travel, reservations, logistics and expense reports 25%</w:t>
      </w:r>
    </w:p>
    <w:p w14:paraId="15BD1524" w14:textId="77777777" w:rsidR="0095027F" w:rsidRPr="00A425BE" w:rsidRDefault="0095027F" w:rsidP="0095027F">
      <w:pPr>
        <w:pStyle w:val="ListParagraph"/>
        <w:numPr>
          <w:ilvl w:val="0"/>
          <w:numId w:val="32"/>
        </w:numPr>
        <w:spacing w:after="0" w:line="240" w:lineRule="auto"/>
      </w:pPr>
      <w:r>
        <w:t>P</w:t>
      </w:r>
      <w:r w:rsidRPr="00A425BE">
        <w:t>ersonal support for the CEO and Founders 25%</w:t>
      </w:r>
    </w:p>
    <w:p w14:paraId="4C65BBE1" w14:textId="26FD4DFD" w:rsidR="007D1BC8" w:rsidRPr="00A425BE" w:rsidRDefault="007D1BC8" w:rsidP="00505EF8">
      <w:pPr>
        <w:pStyle w:val="ListParagraph"/>
        <w:numPr>
          <w:ilvl w:val="0"/>
          <w:numId w:val="32"/>
        </w:numPr>
        <w:spacing w:after="0" w:line="240" w:lineRule="auto"/>
      </w:pPr>
      <w:r w:rsidRPr="00A425BE">
        <w:t>Calendar management, coordinating and scheduling 20%</w:t>
      </w:r>
    </w:p>
    <w:p w14:paraId="75E58944" w14:textId="77777777" w:rsidR="007D1BC8" w:rsidRPr="00A425BE" w:rsidRDefault="007D1BC8" w:rsidP="00505EF8">
      <w:pPr>
        <w:pStyle w:val="ListParagraph"/>
        <w:numPr>
          <w:ilvl w:val="0"/>
          <w:numId w:val="32"/>
        </w:numPr>
        <w:spacing w:after="0" w:line="240" w:lineRule="auto"/>
      </w:pPr>
      <w:r w:rsidRPr="00A425BE">
        <w:t>General administrative support and communications 15%</w:t>
      </w:r>
    </w:p>
    <w:p w14:paraId="01CFF071" w14:textId="77777777" w:rsidR="007D1BC8" w:rsidRPr="00A425BE" w:rsidRDefault="007D1BC8" w:rsidP="00505EF8">
      <w:pPr>
        <w:pStyle w:val="ListParagraph"/>
        <w:numPr>
          <w:ilvl w:val="0"/>
          <w:numId w:val="32"/>
        </w:numPr>
        <w:spacing w:after="0" w:line="240" w:lineRule="auto"/>
      </w:pPr>
      <w:r w:rsidRPr="00A425BE">
        <w:t>Board support and other projects 15%</w:t>
      </w:r>
    </w:p>
    <w:p w14:paraId="73994313" w14:textId="77777777" w:rsidR="00E51607" w:rsidRDefault="00E51607" w:rsidP="00505EF8">
      <w:pPr>
        <w:spacing w:after="0" w:line="240" w:lineRule="auto"/>
        <w:rPr>
          <w:rFonts w:cstheme="minorHAnsi"/>
        </w:rPr>
      </w:pPr>
    </w:p>
    <w:p w14:paraId="0DB4DDAA" w14:textId="77777777" w:rsidR="005A3E43" w:rsidRPr="008C66AF" w:rsidRDefault="005A3E43" w:rsidP="00505EF8">
      <w:pPr>
        <w:pBdr>
          <w:bottom w:val="single" w:sz="4" w:space="1" w:color="auto"/>
        </w:pBdr>
        <w:spacing w:after="0" w:line="240" w:lineRule="auto"/>
        <w:rPr>
          <w:rFonts w:cstheme="minorHAnsi"/>
          <w:b/>
          <w:color w:val="0060A8"/>
        </w:rPr>
      </w:pPr>
      <w:r>
        <w:rPr>
          <w:rFonts w:cstheme="minorHAnsi"/>
          <w:b/>
          <w:color w:val="0060A8"/>
        </w:rPr>
        <w:t>Qualities &amp; Attributes:</w:t>
      </w:r>
    </w:p>
    <w:p w14:paraId="71171C64" w14:textId="1ED1D7F7" w:rsidR="002A4129" w:rsidRDefault="002A4129" w:rsidP="00505EF8">
      <w:pPr>
        <w:pStyle w:val="ListParagraph"/>
        <w:numPr>
          <w:ilvl w:val="0"/>
          <w:numId w:val="32"/>
        </w:numPr>
        <w:spacing w:after="0" w:line="240" w:lineRule="auto"/>
      </w:pPr>
      <w:r w:rsidRPr="00E32E56">
        <w:rPr>
          <w:b/>
          <w:bCs/>
        </w:rPr>
        <w:t>Professional:</w:t>
      </w:r>
      <w:r w:rsidRPr="00E32E56">
        <w:t xml:space="preserve"> exceptionally polished and presentable, with impeccable communication skills across all mediums (in-person, phone, email and virtual); demonstrates judgment, tact, and diplomacy in dealing with internal and external stakeholders.</w:t>
      </w:r>
    </w:p>
    <w:p w14:paraId="681B06C6" w14:textId="2DE014D4" w:rsidR="00DA1FC1" w:rsidRDefault="00DA1FC1" w:rsidP="00DA1FC1">
      <w:pPr>
        <w:pStyle w:val="ListParagraph"/>
        <w:numPr>
          <w:ilvl w:val="0"/>
          <w:numId w:val="32"/>
        </w:numPr>
        <w:spacing w:after="0" w:line="240" w:lineRule="auto"/>
      </w:pPr>
      <w:r w:rsidRPr="00E32E56">
        <w:rPr>
          <w:b/>
          <w:bCs/>
        </w:rPr>
        <w:t>Organized:</w:t>
      </w:r>
      <w:r w:rsidRPr="00E32E56">
        <w:t xml:space="preserve"> incredible attention to detail, with the ability to manage several projects simultaneously; someone who naturally checks and rechecks their own work.</w:t>
      </w:r>
    </w:p>
    <w:p w14:paraId="75D907C7" w14:textId="1F662483" w:rsidR="00DA1FC1" w:rsidRDefault="00DA1FC1" w:rsidP="00DA1FC1">
      <w:pPr>
        <w:pStyle w:val="ListParagraph"/>
        <w:numPr>
          <w:ilvl w:val="0"/>
          <w:numId w:val="32"/>
        </w:numPr>
        <w:spacing w:after="0" w:line="240" w:lineRule="auto"/>
      </w:pPr>
      <w:r w:rsidRPr="00E32E56">
        <w:rPr>
          <w:b/>
          <w:bCs/>
        </w:rPr>
        <w:t>Flexibility:</w:t>
      </w:r>
      <w:r w:rsidRPr="00E32E56">
        <w:t xml:space="preserve"> available to support the CEO as needed outside of regular working hours to manage short-notice projects, accommodate </w:t>
      </w:r>
      <w:proofErr w:type="gramStart"/>
      <w:r w:rsidRPr="00E32E56">
        <w:t>travel</w:t>
      </w:r>
      <w:proofErr w:type="gramEnd"/>
      <w:r w:rsidRPr="00E32E56">
        <w:t xml:space="preserve"> and cover special events, especially during extensive CEO travel across time zones; enthusiastically accepts other duties as assigned.</w:t>
      </w:r>
    </w:p>
    <w:p w14:paraId="2C9381F1" w14:textId="2C230ED3" w:rsidR="006F6374" w:rsidRPr="00E32E56" w:rsidRDefault="006F6374" w:rsidP="00DA1FC1">
      <w:pPr>
        <w:pStyle w:val="ListParagraph"/>
        <w:numPr>
          <w:ilvl w:val="0"/>
          <w:numId w:val="32"/>
        </w:numPr>
        <w:spacing w:after="0" w:line="240" w:lineRule="auto"/>
      </w:pPr>
      <w:r>
        <w:rPr>
          <w:b/>
          <w:bCs/>
        </w:rPr>
        <w:t>Responsive:</w:t>
      </w:r>
      <w:r>
        <w:t xml:space="preserve"> </w:t>
      </w:r>
      <w:r w:rsidR="00F624C9">
        <w:t>highly accessible</w:t>
      </w:r>
      <w:r w:rsidR="006F067A">
        <w:t xml:space="preserve"> and</w:t>
      </w:r>
      <w:r w:rsidR="00F624C9">
        <w:t xml:space="preserve"> </w:t>
      </w:r>
      <w:r w:rsidR="00456ED5">
        <w:t>completes tasks quickly and efficiently</w:t>
      </w:r>
      <w:r w:rsidR="006F067A">
        <w:t>.</w:t>
      </w:r>
    </w:p>
    <w:p w14:paraId="220C43CC" w14:textId="33ABBA72" w:rsidR="00DA1FC1" w:rsidRDefault="00DA1FC1" w:rsidP="00DA1FC1">
      <w:pPr>
        <w:pStyle w:val="ListParagraph"/>
        <w:numPr>
          <w:ilvl w:val="0"/>
          <w:numId w:val="32"/>
        </w:numPr>
        <w:spacing w:after="0" w:line="240" w:lineRule="auto"/>
      </w:pPr>
      <w:r w:rsidRPr="00E32E56">
        <w:rPr>
          <w:b/>
          <w:bCs/>
        </w:rPr>
        <w:t>Discrete:</w:t>
      </w:r>
      <w:r w:rsidRPr="00E32E56">
        <w:t xml:space="preserve"> exercises utmost discretion and uses independent judgment while managing a wide variety of special projects delegated by the President &amp; CEO; ability to handle confidential information.</w:t>
      </w:r>
    </w:p>
    <w:p w14:paraId="5FAC70AC" w14:textId="77777777" w:rsidR="004D4ADA" w:rsidRPr="00505EF8" w:rsidRDefault="004D4ADA" w:rsidP="004D4ADA">
      <w:pPr>
        <w:pStyle w:val="ListParagraph"/>
        <w:numPr>
          <w:ilvl w:val="0"/>
          <w:numId w:val="32"/>
        </w:numPr>
        <w:spacing w:after="0" w:line="240" w:lineRule="auto"/>
      </w:pPr>
      <w:r w:rsidRPr="00505EF8">
        <w:rPr>
          <w:b/>
          <w:bCs/>
        </w:rPr>
        <w:t>Communication:</w:t>
      </w:r>
      <w:r w:rsidRPr="00505EF8">
        <w:t xml:space="preserve"> has an eye for detail and design, with strong editing and proofreading skills for correspondence on behalf of the CEO, board members and other executives.</w:t>
      </w:r>
    </w:p>
    <w:p w14:paraId="4B91AF2B" w14:textId="77777777" w:rsidR="00DA1FC1" w:rsidRPr="00E32E56" w:rsidRDefault="00DA1FC1" w:rsidP="00DA1FC1">
      <w:pPr>
        <w:pStyle w:val="ListParagraph"/>
        <w:numPr>
          <w:ilvl w:val="0"/>
          <w:numId w:val="32"/>
        </w:numPr>
        <w:spacing w:after="0" w:line="240" w:lineRule="auto"/>
      </w:pPr>
      <w:r w:rsidRPr="00E32E56">
        <w:rPr>
          <w:b/>
          <w:bCs/>
        </w:rPr>
        <w:t>Hands-on:</w:t>
      </w:r>
      <w:r w:rsidRPr="00E32E56">
        <w:t xml:space="preserve"> someone who enjoys being on the front line and making things happen.</w:t>
      </w:r>
    </w:p>
    <w:p w14:paraId="2EF9D818" w14:textId="77777777" w:rsidR="00DA1FC1" w:rsidRPr="00E32E56" w:rsidRDefault="00DA1FC1" w:rsidP="00DA1FC1">
      <w:pPr>
        <w:pStyle w:val="ListParagraph"/>
        <w:numPr>
          <w:ilvl w:val="0"/>
          <w:numId w:val="32"/>
        </w:numPr>
        <w:spacing w:after="0" w:line="240" w:lineRule="auto"/>
      </w:pPr>
      <w:r w:rsidRPr="00E32E56">
        <w:rPr>
          <w:b/>
          <w:bCs/>
        </w:rPr>
        <w:t>Proactive:</w:t>
      </w:r>
      <w:r w:rsidRPr="00E32E56">
        <w:t xml:space="preserve"> constantly looking ahead, anticipating potential changes in scheduling, logistics and travel </w:t>
      </w:r>
      <w:proofErr w:type="gramStart"/>
      <w:r w:rsidRPr="00E32E56">
        <w:t>arrangements</w:t>
      </w:r>
      <w:proofErr w:type="gramEnd"/>
      <w:r w:rsidRPr="00E32E56">
        <w:t xml:space="preserve"> and proposing new solutions and alternatives. </w:t>
      </w:r>
    </w:p>
    <w:p w14:paraId="6FDFBF4E" w14:textId="30EC1FE1" w:rsidR="00DA1FC1" w:rsidRDefault="00DA1FC1" w:rsidP="00DA1FC1">
      <w:pPr>
        <w:pStyle w:val="ListParagraph"/>
        <w:numPr>
          <w:ilvl w:val="0"/>
          <w:numId w:val="32"/>
        </w:numPr>
        <w:spacing w:after="0" w:line="240" w:lineRule="auto"/>
      </w:pPr>
      <w:r w:rsidRPr="00E32E56">
        <w:rPr>
          <w:b/>
          <w:bCs/>
        </w:rPr>
        <w:t>Positive:</w:t>
      </w:r>
      <w:r w:rsidRPr="00E32E56">
        <w:t xml:space="preserve"> maintains an upbeat attitude, even under pressure; reflects positive energy, optimism, </w:t>
      </w:r>
      <w:proofErr w:type="gramStart"/>
      <w:r w:rsidRPr="00E32E56">
        <w:t>enthusiasm</w:t>
      </w:r>
      <w:proofErr w:type="gramEnd"/>
      <w:r w:rsidRPr="00E32E56">
        <w:t xml:space="preserve"> and creativity.</w:t>
      </w:r>
    </w:p>
    <w:p w14:paraId="3DF2B071" w14:textId="77777777" w:rsidR="00DA2992" w:rsidRDefault="00DA2992" w:rsidP="00DA2992">
      <w:pPr>
        <w:pStyle w:val="ListParagraph"/>
        <w:numPr>
          <w:ilvl w:val="0"/>
          <w:numId w:val="32"/>
        </w:numPr>
        <w:spacing w:after="0" w:line="240" w:lineRule="auto"/>
      </w:pPr>
      <w:r w:rsidRPr="00E32E56">
        <w:rPr>
          <w:b/>
          <w:bCs/>
        </w:rPr>
        <w:t>Charismatic:</w:t>
      </w:r>
      <w:r w:rsidRPr="00E32E56">
        <w:t xml:space="preserve"> warm and friendly with the ability to quickly build </w:t>
      </w:r>
      <w:proofErr w:type="gramStart"/>
      <w:r w:rsidRPr="00E32E56">
        <w:t>relationships, yet</w:t>
      </w:r>
      <w:proofErr w:type="gramEnd"/>
      <w:r w:rsidRPr="00E32E56">
        <w:t xml:space="preserve"> maintain appropriate and clear boundaries between personal and professional dynamics.</w:t>
      </w:r>
    </w:p>
    <w:p w14:paraId="582DF273" w14:textId="2B6D34E2" w:rsidR="00EE1035" w:rsidRDefault="00865F42" w:rsidP="00505EF8">
      <w:pPr>
        <w:pStyle w:val="ListParagraph"/>
        <w:numPr>
          <w:ilvl w:val="0"/>
          <w:numId w:val="32"/>
        </w:numPr>
        <w:spacing w:after="0" w:line="240" w:lineRule="auto"/>
      </w:pPr>
      <w:r w:rsidRPr="00E32E56">
        <w:rPr>
          <w:b/>
          <w:bCs/>
        </w:rPr>
        <w:t>Confident:</w:t>
      </w:r>
      <w:r w:rsidRPr="00E32E56">
        <w:t xml:space="preserve"> brings a “can-do” attitude</w:t>
      </w:r>
      <w:r w:rsidR="00EE1035" w:rsidRPr="00E32E56">
        <w:t xml:space="preserve">, </w:t>
      </w:r>
      <w:r w:rsidR="005C18F0" w:rsidRPr="00E32E56">
        <w:t>remaining</w:t>
      </w:r>
      <w:r>
        <w:t xml:space="preserve"> calm and focused under pressure</w:t>
      </w:r>
      <w:r w:rsidR="00EE1035">
        <w:t xml:space="preserve">, </w:t>
      </w:r>
      <w:r w:rsidR="000515C7">
        <w:t>self-assured</w:t>
      </w:r>
      <w:r w:rsidR="00EE1035">
        <w:t xml:space="preserve"> in their </w:t>
      </w:r>
      <w:r w:rsidR="00035F16">
        <w:t>skills and abilities.</w:t>
      </w:r>
    </w:p>
    <w:p w14:paraId="0B8F341C" w14:textId="1D6C3F3F" w:rsidR="00F25686" w:rsidRPr="00E32E56" w:rsidRDefault="00F25686" w:rsidP="00505EF8">
      <w:pPr>
        <w:pStyle w:val="ListParagraph"/>
        <w:numPr>
          <w:ilvl w:val="0"/>
          <w:numId w:val="32"/>
        </w:numPr>
        <w:spacing w:after="0" w:line="240" w:lineRule="auto"/>
      </w:pPr>
      <w:r w:rsidRPr="00E32E56">
        <w:rPr>
          <w:b/>
          <w:bCs/>
        </w:rPr>
        <w:t>Strategic:</w:t>
      </w:r>
      <w:r w:rsidRPr="00E32E56">
        <w:t xml:space="preserve"> ability to see across the entire network of organizations associated with West Health, with an appreciation for the interconnectedness of all the various </w:t>
      </w:r>
      <w:r w:rsidR="00BE1BE9">
        <w:t>partners and functional areas</w:t>
      </w:r>
      <w:r w:rsidRPr="00E32E56">
        <w:t>.</w:t>
      </w:r>
    </w:p>
    <w:p w14:paraId="480AC395" w14:textId="5ED25F57" w:rsidR="00B92EB8" w:rsidRPr="00E32E56" w:rsidRDefault="00B92EB8" w:rsidP="00505EF8">
      <w:pPr>
        <w:pStyle w:val="ListParagraph"/>
        <w:numPr>
          <w:ilvl w:val="0"/>
          <w:numId w:val="32"/>
        </w:numPr>
        <w:spacing w:after="0" w:line="240" w:lineRule="auto"/>
      </w:pPr>
      <w:r w:rsidRPr="00E32E56">
        <w:rPr>
          <w:b/>
          <w:bCs/>
        </w:rPr>
        <w:t>Loyal:</w:t>
      </w:r>
      <w:r w:rsidRPr="00E32E56">
        <w:t xml:space="preserve"> </w:t>
      </w:r>
      <w:r w:rsidR="00B71747" w:rsidRPr="00E32E56">
        <w:t xml:space="preserve">incredibly reliable and </w:t>
      </w:r>
      <w:r w:rsidRPr="00E32E56">
        <w:t>enjoys working in a highly collegial environment</w:t>
      </w:r>
      <w:r w:rsidR="00986506">
        <w:t>;</w:t>
      </w:r>
      <w:r w:rsidR="00357331">
        <w:t xml:space="preserve"> </w:t>
      </w:r>
      <w:r w:rsidR="00013685" w:rsidRPr="00E32E56">
        <w:t xml:space="preserve">demonstrates a firm commitment to their executive and </w:t>
      </w:r>
      <w:r w:rsidR="00C35B48" w:rsidRPr="00E32E56">
        <w:t>the organization’s mission.</w:t>
      </w:r>
      <w:r w:rsidRPr="00E32E56">
        <w:t xml:space="preserve"> </w:t>
      </w:r>
    </w:p>
    <w:p w14:paraId="6C0FD173" w14:textId="1D077368" w:rsidR="00B55D98" w:rsidRPr="00E32E56" w:rsidRDefault="00B55D98" w:rsidP="00505EF8">
      <w:pPr>
        <w:pStyle w:val="ListParagraph"/>
        <w:numPr>
          <w:ilvl w:val="0"/>
          <w:numId w:val="32"/>
        </w:numPr>
        <w:spacing w:after="0" w:line="240" w:lineRule="auto"/>
      </w:pPr>
      <w:r w:rsidRPr="00E32E56">
        <w:rPr>
          <w:b/>
          <w:bCs/>
        </w:rPr>
        <w:t>Tech</w:t>
      </w:r>
      <w:r w:rsidR="00F25686" w:rsidRPr="00E32E56">
        <w:rPr>
          <w:b/>
          <w:bCs/>
        </w:rPr>
        <w:t>-savvy</w:t>
      </w:r>
      <w:r w:rsidRPr="00E32E56">
        <w:rPr>
          <w:b/>
          <w:bCs/>
        </w:rPr>
        <w:t>:</w:t>
      </w:r>
      <w:r>
        <w:t xml:space="preserve"> </w:t>
      </w:r>
      <w:r w:rsidRPr="00E32E56">
        <w:t xml:space="preserve">skilled user across all the standard business software platforms, including MS Office, internet, iPhone and comfortable operating audio/video equipment for meetings, webinars, </w:t>
      </w:r>
      <w:proofErr w:type="gramStart"/>
      <w:r w:rsidRPr="00E32E56">
        <w:t>conferences</w:t>
      </w:r>
      <w:proofErr w:type="gramEnd"/>
      <w:r w:rsidRPr="00E32E56">
        <w:t xml:space="preserve"> and presentations. Capable of assisting with level 1 </w:t>
      </w:r>
      <w:r w:rsidR="005A1DB4" w:rsidRPr="00E32E56">
        <w:t>technology</w:t>
      </w:r>
      <w:r w:rsidRPr="00E32E56">
        <w:t xml:space="preserve"> support and troubleshooting.</w:t>
      </w:r>
    </w:p>
    <w:p w14:paraId="1215FA64" w14:textId="77777777" w:rsidR="00121EA0" w:rsidRPr="00E32E56" w:rsidRDefault="00121EA0" w:rsidP="00505EF8">
      <w:pPr>
        <w:pStyle w:val="ListParagraph"/>
        <w:numPr>
          <w:ilvl w:val="0"/>
          <w:numId w:val="32"/>
        </w:numPr>
        <w:spacing w:after="0" w:line="240" w:lineRule="auto"/>
      </w:pPr>
      <w:r w:rsidRPr="00E32E56">
        <w:rPr>
          <w:b/>
          <w:bCs/>
        </w:rPr>
        <w:t>Growth Mindset:</w:t>
      </w:r>
      <w:r w:rsidRPr="00E32E56">
        <w:t xml:space="preserve"> ability to be creative and apply solutions-based thinking to challenges and opportunities; applies a continuous improvement lens to everything they do.</w:t>
      </w:r>
    </w:p>
    <w:p w14:paraId="4B402872" w14:textId="569016B2" w:rsidR="00155D11" w:rsidRPr="00E32E56" w:rsidRDefault="00155D11" w:rsidP="00505EF8">
      <w:pPr>
        <w:pStyle w:val="ListParagraph"/>
        <w:numPr>
          <w:ilvl w:val="0"/>
          <w:numId w:val="32"/>
        </w:numPr>
        <w:spacing w:after="0" w:line="240" w:lineRule="auto"/>
      </w:pPr>
      <w:r w:rsidRPr="00E32E56">
        <w:rPr>
          <w:b/>
          <w:bCs/>
        </w:rPr>
        <w:t>Collaborative:</w:t>
      </w:r>
      <w:r w:rsidRPr="00E32E56">
        <w:t xml:space="preserve"> ability to </w:t>
      </w:r>
      <w:r w:rsidR="00EC791B" w:rsidRPr="00E32E56">
        <w:t>build professional relationships and work effectively with</w:t>
      </w:r>
      <w:r w:rsidRPr="00E32E56">
        <w:t xml:space="preserve"> family members, physicians, employees, patients, key stakeholders, and grantees </w:t>
      </w:r>
      <w:proofErr w:type="gramStart"/>
      <w:r w:rsidR="006E3FC5" w:rsidRPr="00E32E56">
        <w:t>at all times</w:t>
      </w:r>
      <w:proofErr w:type="gramEnd"/>
      <w:r w:rsidR="006E3FC5" w:rsidRPr="00E32E56">
        <w:t>.</w:t>
      </w:r>
    </w:p>
    <w:p w14:paraId="47DEE5CD" w14:textId="77777777" w:rsidR="00A40684" w:rsidRPr="00E32E56" w:rsidRDefault="00A40684" w:rsidP="00A40684">
      <w:pPr>
        <w:pStyle w:val="ListParagraph"/>
        <w:numPr>
          <w:ilvl w:val="0"/>
          <w:numId w:val="32"/>
        </w:numPr>
        <w:spacing w:after="0" w:line="240" w:lineRule="auto"/>
      </w:pPr>
      <w:r w:rsidRPr="00E32E56">
        <w:rPr>
          <w:b/>
          <w:bCs/>
        </w:rPr>
        <w:lastRenderedPageBreak/>
        <w:t>Self-actualized:</w:t>
      </w:r>
      <w:r w:rsidRPr="00E32E56">
        <w:t xml:space="preserve"> ability to work with minimal supervision, someone who enjoys “figuring it out”.</w:t>
      </w:r>
    </w:p>
    <w:p w14:paraId="4D22C88E" w14:textId="77777777" w:rsidR="00A40684" w:rsidRPr="00E32E56" w:rsidRDefault="00A40684" w:rsidP="00A40684">
      <w:pPr>
        <w:pStyle w:val="ListParagraph"/>
        <w:numPr>
          <w:ilvl w:val="0"/>
          <w:numId w:val="32"/>
        </w:numPr>
        <w:spacing w:after="0" w:line="240" w:lineRule="auto"/>
      </w:pPr>
      <w:r w:rsidRPr="00E32E56">
        <w:rPr>
          <w:b/>
          <w:bCs/>
        </w:rPr>
        <w:t>Ethical:</w:t>
      </w:r>
      <w:r w:rsidRPr="00E32E56">
        <w:t xml:space="preserve"> possess the highest ethical standards; ability to exercise discretion, professionalism, and uncompromising integrity.</w:t>
      </w:r>
    </w:p>
    <w:p w14:paraId="6AAF2135" w14:textId="77777777" w:rsidR="00B60668" w:rsidRDefault="00B60668" w:rsidP="00505EF8"/>
    <w:p w14:paraId="69281239" w14:textId="77777777" w:rsidR="00DF3116" w:rsidRPr="008C66AF" w:rsidRDefault="00DF3116" w:rsidP="00505EF8">
      <w:pPr>
        <w:pBdr>
          <w:bottom w:val="single" w:sz="4" w:space="1" w:color="auto"/>
        </w:pBdr>
        <w:spacing w:after="0" w:line="240" w:lineRule="auto"/>
        <w:rPr>
          <w:rFonts w:cstheme="minorHAnsi"/>
          <w:b/>
          <w:color w:val="0060A8"/>
        </w:rPr>
      </w:pPr>
      <w:r w:rsidRPr="008C66AF">
        <w:rPr>
          <w:rFonts w:cstheme="minorHAnsi"/>
          <w:b/>
          <w:color w:val="0060A8"/>
        </w:rPr>
        <w:t>EDUCATION &amp; WORK EXPERIENCE:</w:t>
      </w:r>
    </w:p>
    <w:p w14:paraId="0B482B81" w14:textId="77777777" w:rsidR="00B55D98" w:rsidRPr="00505EF8" w:rsidRDefault="00B55D98" w:rsidP="00505EF8">
      <w:pPr>
        <w:pStyle w:val="ListParagraph"/>
        <w:numPr>
          <w:ilvl w:val="0"/>
          <w:numId w:val="32"/>
        </w:numPr>
        <w:spacing w:after="0" w:line="240" w:lineRule="auto"/>
      </w:pPr>
      <w:r w:rsidRPr="00505EF8">
        <w:t>Bachelor’s degree</w:t>
      </w:r>
    </w:p>
    <w:p w14:paraId="79680A5D" w14:textId="29BD115A" w:rsidR="00B55D98" w:rsidRPr="00505EF8" w:rsidRDefault="00B55D98" w:rsidP="00505EF8">
      <w:pPr>
        <w:pStyle w:val="ListParagraph"/>
        <w:numPr>
          <w:ilvl w:val="0"/>
          <w:numId w:val="32"/>
        </w:numPr>
        <w:spacing w:after="0" w:line="240" w:lineRule="auto"/>
      </w:pPr>
      <w:r w:rsidRPr="00505EF8">
        <w:t xml:space="preserve">Minimum of </w:t>
      </w:r>
      <w:r w:rsidR="002669DC">
        <w:t>3</w:t>
      </w:r>
      <w:r w:rsidRPr="00505EF8">
        <w:t xml:space="preserve"> years’ experience providing close direct support to a dynamic CEO, high-level elected </w:t>
      </w:r>
      <w:proofErr w:type="gramStart"/>
      <w:r w:rsidRPr="00505EF8">
        <w:t>official</w:t>
      </w:r>
      <w:proofErr w:type="gramEnd"/>
      <w:r w:rsidRPr="00505EF8">
        <w:t xml:space="preserve"> or C-level executive of a large, complex organization.</w:t>
      </w:r>
    </w:p>
    <w:p w14:paraId="63E815F8" w14:textId="07926773" w:rsidR="00B55D98" w:rsidRPr="00505EF8" w:rsidRDefault="002E5304" w:rsidP="00505EF8">
      <w:pPr>
        <w:pStyle w:val="ListParagraph"/>
        <w:numPr>
          <w:ilvl w:val="0"/>
          <w:numId w:val="32"/>
        </w:numPr>
        <w:spacing w:after="0" w:line="240" w:lineRule="auto"/>
      </w:pPr>
      <w:r w:rsidRPr="00505EF8">
        <w:t>P</w:t>
      </w:r>
      <w:r w:rsidR="00B55D98" w:rsidRPr="00505EF8">
        <w:t>rior experience working with contracts and agreements and/or training as a paralegal or legal administrator would be very helpful.</w:t>
      </w:r>
    </w:p>
    <w:p w14:paraId="16C13C6F" w14:textId="3118B288" w:rsidR="00F028E2" w:rsidRPr="00505EF8" w:rsidRDefault="002E5304" w:rsidP="00505EF8">
      <w:pPr>
        <w:pStyle w:val="ListParagraph"/>
        <w:numPr>
          <w:ilvl w:val="0"/>
          <w:numId w:val="32"/>
        </w:numPr>
        <w:spacing w:after="0" w:line="240" w:lineRule="auto"/>
      </w:pPr>
      <w:r w:rsidRPr="00505EF8">
        <w:t xml:space="preserve">Familiarity with philanthropic and nonprofit </w:t>
      </w:r>
      <w:r w:rsidR="008975EF" w:rsidRPr="00505EF8">
        <w:t>organizations</w:t>
      </w:r>
      <w:r w:rsidRPr="00505EF8">
        <w:t xml:space="preserve"> </w:t>
      </w:r>
      <w:r w:rsidR="005A1DB4" w:rsidRPr="00505EF8">
        <w:t>would be very helpful.</w:t>
      </w:r>
    </w:p>
    <w:p w14:paraId="5D0B4B2E" w14:textId="77777777" w:rsidR="0055449C" w:rsidRPr="00CD33AB" w:rsidRDefault="0055449C" w:rsidP="00505EF8">
      <w:pPr>
        <w:pBdr>
          <w:bottom w:val="single" w:sz="4" w:space="1" w:color="auto"/>
        </w:pBdr>
        <w:spacing w:after="0" w:line="240" w:lineRule="auto"/>
        <w:rPr>
          <w:rFonts w:cstheme="minorHAnsi"/>
          <w:b/>
          <w:color w:val="0060A8"/>
        </w:rPr>
      </w:pPr>
    </w:p>
    <w:p w14:paraId="155013F5" w14:textId="77777777" w:rsidR="0055449C" w:rsidRPr="008C66AF" w:rsidRDefault="0055449C" w:rsidP="00505EF8">
      <w:pPr>
        <w:pBdr>
          <w:bottom w:val="single" w:sz="4" w:space="1" w:color="auto"/>
        </w:pBdr>
        <w:spacing w:after="0" w:line="240" w:lineRule="auto"/>
        <w:rPr>
          <w:rFonts w:cstheme="minorHAnsi"/>
          <w:b/>
          <w:color w:val="0060A8"/>
        </w:rPr>
      </w:pPr>
      <w:r w:rsidRPr="008C66AF">
        <w:rPr>
          <w:rFonts w:cstheme="minorHAnsi"/>
          <w:b/>
          <w:color w:val="0060A8"/>
        </w:rPr>
        <w:t>For more information or to apply, please contact:</w:t>
      </w:r>
    </w:p>
    <w:p w14:paraId="15C62027" w14:textId="77777777" w:rsidR="00A94594" w:rsidRDefault="00A94594" w:rsidP="0055449C">
      <w:pPr>
        <w:pStyle w:val="bullets"/>
        <w:rPr>
          <w:rFonts w:cstheme="minorHAnsi"/>
          <w:b w:val="0"/>
        </w:rPr>
        <w:sectPr w:rsidR="00A94594" w:rsidSect="006270EC">
          <w:type w:val="continuous"/>
          <w:pgSz w:w="12240" w:h="15840"/>
          <w:pgMar w:top="1440" w:right="1440" w:bottom="1440" w:left="1440" w:header="720" w:footer="720" w:gutter="0"/>
          <w:cols w:space="720"/>
          <w:docGrid w:linePitch="360"/>
        </w:sectPr>
      </w:pPr>
    </w:p>
    <w:p w14:paraId="41957B51" w14:textId="22796150" w:rsidR="00621324" w:rsidRDefault="00621324" w:rsidP="0055449C">
      <w:pPr>
        <w:pStyle w:val="bullets"/>
        <w:rPr>
          <w:rFonts w:cstheme="minorHAnsi"/>
          <w:b w:val="0"/>
        </w:rPr>
      </w:pPr>
      <w:r>
        <w:rPr>
          <w:rFonts w:cstheme="minorHAnsi"/>
          <w:b w:val="0"/>
        </w:rPr>
        <w:t>Blair Search Partners</w:t>
      </w:r>
    </w:p>
    <w:p w14:paraId="28B9797C" w14:textId="77777777" w:rsidR="002C70F6" w:rsidRPr="008C66AF" w:rsidRDefault="002C70F6" w:rsidP="002C70F6">
      <w:pPr>
        <w:pStyle w:val="bullets"/>
        <w:rPr>
          <w:rFonts w:cstheme="minorHAnsi"/>
          <w:b w:val="0"/>
          <w:bCs/>
        </w:rPr>
      </w:pPr>
      <w:r>
        <w:rPr>
          <w:rFonts w:cstheme="minorHAnsi"/>
          <w:b w:val="0"/>
        </w:rPr>
        <w:t>1855 First Ave., Suite 300, San Diego, CA 92101</w:t>
      </w:r>
    </w:p>
    <w:p w14:paraId="039C78F7" w14:textId="77777777" w:rsidR="00587231" w:rsidRDefault="00587231" w:rsidP="0055449C">
      <w:pPr>
        <w:pStyle w:val="bullets"/>
        <w:rPr>
          <w:rFonts w:cstheme="minorHAnsi"/>
          <w:b w:val="0"/>
        </w:rPr>
      </w:pPr>
    </w:p>
    <w:p w14:paraId="594466E3" w14:textId="51A00995" w:rsidR="0055449C" w:rsidRDefault="00A94594" w:rsidP="0055449C">
      <w:pPr>
        <w:pStyle w:val="bullets"/>
        <w:rPr>
          <w:rFonts w:cstheme="minorHAnsi"/>
          <w:b w:val="0"/>
          <w:bCs/>
        </w:rPr>
      </w:pPr>
      <w:r>
        <w:rPr>
          <w:rFonts w:cstheme="minorHAnsi"/>
          <w:b w:val="0"/>
        </w:rPr>
        <w:t>Sarah Thompson</w:t>
      </w:r>
      <w:r w:rsidRPr="008C66AF">
        <w:rPr>
          <w:rFonts w:cstheme="minorHAnsi"/>
          <w:b w:val="0"/>
          <w:bCs/>
        </w:rPr>
        <w:t xml:space="preserve">, </w:t>
      </w:r>
      <w:r>
        <w:rPr>
          <w:rFonts w:cstheme="minorHAnsi"/>
          <w:b w:val="0"/>
          <w:bCs/>
        </w:rPr>
        <w:t>Director</w:t>
      </w:r>
    </w:p>
    <w:p w14:paraId="7E958591" w14:textId="77777777" w:rsidR="00621324" w:rsidRDefault="00FC6CB4" w:rsidP="00621324">
      <w:pPr>
        <w:pStyle w:val="bullets"/>
        <w:rPr>
          <w:rStyle w:val="Hyperlink"/>
          <w:rFonts w:cstheme="minorHAnsi"/>
          <w:b w:val="0"/>
        </w:rPr>
      </w:pPr>
      <w:hyperlink r:id="rId11" w:history="1">
        <w:r w:rsidR="00621324" w:rsidRPr="00CC45BF">
          <w:rPr>
            <w:rStyle w:val="Hyperlink"/>
            <w:rFonts w:cstheme="minorHAnsi"/>
            <w:b w:val="0"/>
          </w:rPr>
          <w:t>sarah@blairsearchpartners.com</w:t>
        </w:r>
      </w:hyperlink>
    </w:p>
    <w:p w14:paraId="47896FDE" w14:textId="77777777" w:rsidR="00621324" w:rsidRPr="00621324" w:rsidRDefault="00621324" w:rsidP="0055449C">
      <w:pPr>
        <w:pStyle w:val="bullets"/>
        <w:rPr>
          <w:rFonts w:cstheme="minorHAnsi"/>
          <w:b w:val="0"/>
          <w:bCs/>
        </w:rPr>
      </w:pPr>
    </w:p>
    <w:p w14:paraId="6E1A25DB" w14:textId="77777777" w:rsidR="00A94594" w:rsidRDefault="00A94594" w:rsidP="0055449C">
      <w:pPr>
        <w:pStyle w:val="bullets"/>
        <w:rPr>
          <w:rStyle w:val="Hyperlink"/>
          <w:rFonts w:cstheme="minorHAnsi"/>
          <w:b w:val="0"/>
        </w:rPr>
      </w:pPr>
    </w:p>
    <w:p w14:paraId="419500D9" w14:textId="77777777" w:rsidR="00587231" w:rsidRDefault="00587231" w:rsidP="00067976">
      <w:pPr>
        <w:pStyle w:val="bullets"/>
        <w:rPr>
          <w:rFonts w:cstheme="minorHAnsi"/>
          <w:b w:val="0"/>
        </w:rPr>
      </w:pPr>
    </w:p>
    <w:p w14:paraId="6C7ECBDE" w14:textId="24D95B6C" w:rsidR="00067976" w:rsidRDefault="00067976" w:rsidP="00067976">
      <w:pPr>
        <w:pStyle w:val="bullets"/>
        <w:rPr>
          <w:rFonts w:cstheme="minorHAnsi"/>
          <w:b w:val="0"/>
          <w:bCs/>
        </w:rPr>
      </w:pPr>
      <w:r>
        <w:rPr>
          <w:rFonts w:cstheme="minorHAnsi"/>
          <w:b w:val="0"/>
        </w:rPr>
        <w:t>Tia Anzellotti</w:t>
      </w:r>
      <w:r w:rsidRPr="008C66AF">
        <w:rPr>
          <w:rFonts w:cstheme="minorHAnsi"/>
          <w:b w:val="0"/>
          <w:bCs/>
        </w:rPr>
        <w:t xml:space="preserve">, </w:t>
      </w:r>
      <w:r>
        <w:rPr>
          <w:rFonts w:cstheme="minorHAnsi"/>
          <w:b w:val="0"/>
          <w:bCs/>
        </w:rPr>
        <w:t>Director</w:t>
      </w:r>
    </w:p>
    <w:p w14:paraId="7D0EA3CD" w14:textId="7ECA8BB7" w:rsidR="00067976" w:rsidRPr="008C66AF" w:rsidRDefault="00FC6CB4" w:rsidP="00067976">
      <w:pPr>
        <w:pStyle w:val="bullets"/>
        <w:rPr>
          <w:rFonts w:cstheme="minorHAnsi"/>
          <w:b w:val="0"/>
        </w:rPr>
      </w:pPr>
      <w:hyperlink r:id="rId12" w:history="1">
        <w:r w:rsidR="00067976" w:rsidRPr="00FE286F">
          <w:rPr>
            <w:rStyle w:val="Hyperlink"/>
            <w:rFonts w:cstheme="minorHAnsi"/>
            <w:b w:val="0"/>
          </w:rPr>
          <w:t>tia@blairsearchpartners.com</w:t>
        </w:r>
      </w:hyperlink>
    </w:p>
    <w:p w14:paraId="70400FC6" w14:textId="77777777" w:rsidR="00A94594" w:rsidRDefault="00A94594" w:rsidP="0055449C">
      <w:pPr>
        <w:pStyle w:val="bullets"/>
        <w:rPr>
          <w:rFonts w:cstheme="minorHAnsi"/>
          <w:b w:val="0"/>
        </w:rPr>
        <w:sectPr w:rsidR="00A94594" w:rsidSect="00A94594">
          <w:type w:val="continuous"/>
          <w:pgSz w:w="12240" w:h="15840"/>
          <w:pgMar w:top="1440" w:right="1440" w:bottom="1440" w:left="1440" w:header="720" w:footer="720" w:gutter="0"/>
          <w:cols w:num="2" w:space="720"/>
          <w:docGrid w:linePitch="360"/>
        </w:sectPr>
      </w:pPr>
    </w:p>
    <w:p w14:paraId="4F9399C4" w14:textId="6CCC2F50" w:rsidR="00067976" w:rsidRPr="008C66AF" w:rsidRDefault="00067976" w:rsidP="0055449C">
      <w:pPr>
        <w:pStyle w:val="bullets"/>
        <w:rPr>
          <w:rFonts w:cstheme="minorHAnsi"/>
          <w:b w:val="0"/>
        </w:rPr>
      </w:pPr>
    </w:p>
    <w:p w14:paraId="08E36192" w14:textId="77777777" w:rsidR="00421D2A" w:rsidRPr="008C66AF" w:rsidRDefault="00421D2A" w:rsidP="00421D2A">
      <w:pPr>
        <w:rPr>
          <w:rFonts w:eastAsia="Arial Unicode MS" w:cstheme="minorHAnsi"/>
        </w:rPr>
      </w:pPr>
    </w:p>
    <w:sectPr w:rsidR="00421D2A" w:rsidRPr="008C66AF" w:rsidSect="006270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DD585" w14:textId="77777777" w:rsidR="00FC6CB4" w:rsidRDefault="00FC6CB4" w:rsidP="0055449C">
      <w:pPr>
        <w:spacing w:after="0" w:line="240" w:lineRule="auto"/>
      </w:pPr>
      <w:r>
        <w:separator/>
      </w:r>
    </w:p>
  </w:endnote>
  <w:endnote w:type="continuationSeparator" w:id="0">
    <w:p w14:paraId="277DA7B3" w14:textId="77777777" w:rsidR="00FC6CB4" w:rsidRDefault="00FC6CB4" w:rsidP="00554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528879"/>
      <w:docPartObj>
        <w:docPartGallery w:val="Page Numbers (Bottom of Page)"/>
        <w:docPartUnique/>
      </w:docPartObj>
    </w:sdtPr>
    <w:sdtEndPr/>
    <w:sdtContent>
      <w:sdt>
        <w:sdtPr>
          <w:id w:val="-1769616900"/>
          <w:docPartObj>
            <w:docPartGallery w:val="Page Numbers (Top of Page)"/>
            <w:docPartUnique/>
          </w:docPartObj>
        </w:sdtPr>
        <w:sdtEndPr/>
        <w:sdtContent>
          <w:p w14:paraId="6F23295D" w14:textId="77777777" w:rsidR="0055449C" w:rsidRDefault="0055449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6AA4">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6AA4">
              <w:rPr>
                <w:b/>
                <w:bCs/>
                <w:noProof/>
              </w:rPr>
              <w:t>5</w:t>
            </w:r>
            <w:r>
              <w:rPr>
                <w:b/>
                <w:bCs/>
                <w:sz w:val="24"/>
                <w:szCs w:val="24"/>
              </w:rPr>
              <w:fldChar w:fldCharType="end"/>
            </w:r>
          </w:p>
        </w:sdtContent>
      </w:sdt>
    </w:sdtContent>
  </w:sdt>
  <w:p w14:paraId="32F6C75A" w14:textId="77777777" w:rsidR="0055449C" w:rsidRDefault="00554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C94EB" w14:textId="77777777" w:rsidR="00FC6CB4" w:rsidRDefault="00FC6CB4" w:rsidP="0055449C">
      <w:pPr>
        <w:spacing w:after="0" w:line="240" w:lineRule="auto"/>
      </w:pPr>
      <w:r>
        <w:separator/>
      </w:r>
    </w:p>
  </w:footnote>
  <w:footnote w:type="continuationSeparator" w:id="0">
    <w:p w14:paraId="44C81388" w14:textId="77777777" w:rsidR="00FC6CB4" w:rsidRDefault="00FC6CB4" w:rsidP="00554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5FA9"/>
    <w:multiLevelType w:val="hybridMultilevel"/>
    <w:tmpl w:val="2BA82E34"/>
    <w:lvl w:ilvl="0" w:tplc="CD0A7D8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23702"/>
    <w:multiLevelType w:val="hybridMultilevel"/>
    <w:tmpl w:val="EEAA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25788"/>
    <w:multiLevelType w:val="hybridMultilevel"/>
    <w:tmpl w:val="925EBEC8"/>
    <w:lvl w:ilvl="0" w:tplc="04090003">
      <w:start w:val="1"/>
      <w:numFmt w:val="bullet"/>
      <w:lvlText w:val="o"/>
      <w:lvlJc w:val="left"/>
      <w:pPr>
        <w:ind w:left="1488" w:hanging="360"/>
      </w:pPr>
      <w:rPr>
        <w:rFonts w:ascii="Courier New" w:hAnsi="Courier New" w:cs="Courier New"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 w15:restartNumberingAfterBreak="0">
    <w:nsid w:val="0C1D76CD"/>
    <w:multiLevelType w:val="hybridMultilevel"/>
    <w:tmpl w:val="CD0E0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B1440"/>
    <w:multiLevelType w:val="multilevel"/>
    <w:tmpl w:val="285CA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33E0B"/>
    <w:multiLevelType w:val="hybridMultilevel"/>
    <w:tmpl w:val="F2682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14870"/>
    <w:multiLevelType w:val="hybridMultilevel"/>
    <w:tmpl w:val="843EA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842E7"/>
    <w:multiLevelType w:val="hybridMultilevel"/>
    <w:tmpl w:val="C7D85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63522"/>
    <w:multiLevelType w:val="hybridMultilevel"/>
    <w:tmpl w:val="1018C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410BF"/>
    <w:multiLevelType w:val="hybridMultilevel"/>
    <w:tmpl w:val="3ECA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D6933"/>
    <w:multiLevelType w:val="hybridMultilevel"/>
    <w:tmpl w:val="19B8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244F0"/>
    <w:multiLevelType w:val="hybridMultilevel"/>
    <w:tmpl w:val="D67E39AA"/>
    <w:lvl w:ilvl="0" w:tplc="04090005">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2" w15:restartNumberingAfterBreak="0">
    <w:nsid w:val="3518262D"/>
    <w:multiLevelType w:val="hybridMultilevel"/>
    <w:tmpl w:val="AD922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C4C2A"/>
    <w:multiLevelType w:val="multilevel"/>
    <w:tmpl w:val="5C72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59561A"/>
    <w:multiLevelType w:val="multilevel"/>
    <w:tmpl w:val="E316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90B76"/>
    <w:multiLevelType w:val="multilevel"/>
    <w:tmpl w:val="C61A6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B96846"/>
    <w:multiLevelType w:val="multilevel"/>
    <w:tmpl w:val="0BE8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B60A83"/>
    <w:multiLevelType w:val="hybridMultilevel"/>
    <w:tmpl w:val="D71A9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1A4024"/>
    <w:multiLevelType w:val="hybridMultilevel"/>
    <w:tmpl w:val="C6CC3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01C19"/>
    <w:multiLevelType w:val="hybridMultilevel"/>
    <w:tmpl w:val="22047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6A39E6"/>
    <w:multiLevelType w:val="hybridMultilevel"/>
    <w:tmpl w:val="E350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0315C2"/>
    <w:multiLevelType w:val="hybridMultilevel"/>
    <w:tmpl w:val="B2C4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25172"/>
    <w:multiLevelType w:val="hybridMultilevel"/>
    <w:tmpl w:val="6D88697A"/>
    <w:lvl w:ilvl="0" w:tplc="95460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7B2F10"/>
    <w:multiLevelType w:val="hybridMultilevel"/>
    <w:tmpl w:val="7C20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C066B8"/>
    <w:multiLevelType w:val="hybridMultilevel"/>
    <w:tmpl w:val="CC26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61DD2"/>
    <w:multiLevelType w:val="hybridMultilevel"/>
    <w:tmpl w:val="678E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FB004C"/>
    <w:multiLevelType w:val="hybridMultilevel"/>
    <w:tmpl w:val="CAC2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C7D93"/>
    <w:multiLevelType w:val="hybridMultilevel"/>
    <w:tmpl w:val="A738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F3768B"/>
    <w:multiLevelType w:val="multilevel"/>
    <w:tmpl w:val="EA8E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305982"/>
    <w:multiLevelType w:val="hybridMultilevel"/>
    <w:tmpl w:val="A4BC3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717356"/>
    <w:multiLevelType w:val="hybridMultilevel"/>
    <w:tmpl w:val="B770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AC44F8"/>
    <w:multiLevelType w:val="hybridMultilevel"/>
    <w:tmpl w:val="5372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792598"/>
    <w:multiLevelType w:val="hybridMultilevel"/>
    <w:tmpl w:val="A25C238A"/>
    <w:lvl w:ilvl="0" w:tplc="EFCCFB8E">
      <w:start w:val="1"/>
      <w:numFmt w:val="bullet"/>
      <w:lvlText w:val=""/>
      <w:lvlJc w:val="left"/>
      <w:pPr>
        <w:tabs>
          <w:tab w:val="num" w:pos="2880"/>
        </w:tabs>
        <w:ind w:left="2880" w:hanging="360"/>
      </w:pPr>
      <w:rPr>
        <w:rFonts w:ascii="Symbol" w:hAnsi="Symbol" w:hint="default"/>
        <w:strike w:val="0"/>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7"/>
  </w:num>
  <w:num w:numId="2">
    <w:abstractNumId w:val="21"/>
  </w:num>
  <w:num w:numId="3">
    <w:abstractNumId w:val="12"/>
  </w:num>
  <w:num w:numId="4">
    <w:abstractNumId w:val="30"/>
  </w:num>
  <w:num w:numId="5">
    <w:abstractNumId w:val="20"/>
  </w:num>
  <w:num w:numId="6">
    <w:abstractNumId w:val="8"/>
  </w:num>
  <w:num w:numId="7">
    <w:abstractNumId w:val="1"/>
  </w:num>
  <w:num w:numId="8">
    <w:abstractNumId w:val="7"/>
  </w:num>
  <w:num w:numId="9">
    <w:abstractNumId w:val="22"/>
  </w:num>
  <w:num w:numId="10">
    <w:abstractNumId w:val="28"/>
  </w:num>
  <w:num w:numId="11">
    <w:abstractNumId w:val="32"/>
  </w:num>
  <w:num w:numId="12">
    <w:abstractNumId w:val="10"/>
  </w:num>
  <w:num w:numId="13">
    <w:abstractNumId w:val="18"/>
  </w:num>
  <w:num w:numId="14">
    <w:abstractNumId w:val="27"/>
  </w:num>
  <w:num w:numId="15">
    <w:abstractNumId w:val="0"/>
  </w:num>
  <w:num w:numId="16">
    <w:abstractNumId w:val="15"/>
  </w:num>
  <w:num w:numId="17">
    <w:abstractNumId w:val="4"/>
  </w:num>
  <w:num w:numId="18">
    <w:abstractNumId w:val="13"/>
  </w:num>
  <w:num w:numId="19">
    <w:abstractNumId w:val="23"/>
  </w:num>
  <w:num w:numId="20">
    <w:abstractNumId w:val="29"/>
  </w:num>
  <w:num w:numId="21">
    <w:abstractNumId w:val="6"/>
  </w:num>
  <w:num w:numId="22">
    <w:abstractNumId w:val="5"/>
  </w:num>
  <w:num w:numId="23">
    <w:abstractNumId w:val="26"/>
  </w:num>
  <w:num w:numId="24">
    <w:abstractNumId w:val="16"/>
  </w:num>
  <w:num w:numId="25">
    <w:abstractNumId w:val="19"/>
  </w:num>
  <w:num w:numId="26">
    <w:abstractNumId w:val="14"/>
  </w:num>
  <w:num w:numId="27">
    <w:abstractNumId w:val="2"/>
  </w:num>
  <w:num w:numId="28">
    <w:abstractNumId w:val="25"/>
  </w:num>
  <w:num w:numId="29">
    <w:abstractNumId w:val="31"/>
  </w:num>
  <w:num w:numId="30">
    <w:abstractNumId w:val="24"/>
  </w:num>
  <w:num w:numId="31">
    <w:abstractNumId w:val="9"/>
  </w:num>
  <w:num w:numId="32">
    <w:abstractNumId w:val="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414"/>
    <w:rsid w:val="00002FE9"/>
    <w:rsid w:val="00003EAA"/>
    <w:rsid w:val="00006BF4"/>
    <w:rsid w:val="00013685"/>
    <w:rsid w:val="000176A5"/>
    <w:rsid w:val="00035F16"/>
    <w:rsid w:val="000515C7"/>
    <w:rsid w:val="00055F0F"/>
    <w:rsid w:val="00056D66"/>
    <w:rsid w:val="00067976"/>
    <w:rsid w:val="00090C0D"/>
    <w:rsid w:val="00095C6A"/>
    <w:rsid w:val="000978F8"/>
    <w:rsid w:val="000A3508"/>
    <w:rsid w:val="000C6895"/>
    <w:rsid w:val="000E107B"/>
    <w:rsid w:val="000E3414"/>
    <w:rsid w:val="000E51AF"/>
    <w:rsid w:val="001070FA"/>
    <w:rsid w:val="00110BDC"/>
    <w:rsid w:val="00111047"/>
    <w:rsid w:val="00113626"/>
    <w:rsid w:val="00116E65"/>
    <w:rsid w:val="00120ACA"/>
    <w:rsid w:val="00121EA0"/>
    <w:rsid w:val="00125F77"/>
    <w:rsid w:val="00132573"/>
    <w:rsid w:val="00141A54"/>
    <w:rsid w:val="001430A2"/>
    <w:rsid w:val="0015005A"/>
    <w:rsid w:val="00155D11"/>
    <w:rsid w:val="0016216B"/>
    <w:rsid w:val="00172604"/>
    <w:rsid w:val="001765EA"/>
    <w:rsid w:val="00177FE0"/>
    <w:rsid w:val="00195399"/>
    <w:rsid w:val="001A6BDB"/>
    <w:rsid w:val="001A78EF"/>
    <w:rsid w:val="001B0057"/>
    <w:rsid w:val="002047C9"/>
    <w:rsid w:val="002063C3"/>
    <w:rsid w:val="00234A24"/>
    <w:rsid w:val="0026496E"/>
    <w:rsid w:val="002669DC"/>
    <w:rsid w:val="0028145A"/>
    <w:rsid w:val="00290AAF"/>
    <w:rsid w:val="00296A72"/>
    <w:rsid w:val="002A4129"/>
    <w:rsid w:val="002C5263"/>
    <w:rsid w:val="002C70F6"/>
    <w:rsid w:val="002D3809"/>
    <w:rsid w:val="002E5304"/>
    <w:rsid w:val="002F3781"/>
    <w:rsid w:val="00304055"/>
    <w:rsid w:val="00305C28"/>
    <w:rsid w:val="003074D0"/>
    <w:rsid w:val="00323E6D"/>
    <w:rsid w:val="0033561F"/>
    <w:rsid w:val="003557DA"/>
    <w:rsid w:val="00357331"/>
    <w:rsid w:val="003617BF"/>
    <w:rsid w:val="00366A0A"/>
    <w:rsid w:val="003675BC"/>
    <w:rsid w:val="00367697"/>
    <w:rsid w:val="00380D54"/>
    <w:rsid w:val="0038328F"/>
    <w:rsid w:val="003A7A60"/>
    <w:rsid w:val="003B101C"/>
    <w:rsid w:val="003B747A"/>
    <w:rsid w:val="003D4563"/>
    <w:rsid w:val="003D70E8"/>
    <w:rsid w:val="003F3AE7"/>
    <w:rsid w:val="003F6985"/>
    <w:rsid w:val="00417199"/>
    <w:rsid w:val="00421D2A"/>
    <w:rsid w:val="00435CD7"/>
    <w:rsid w:val="00443666"/>
    <w:rsid w:val="004525CC"/>
    <w:rsid w:val="00456ED5"/>
    <w:rsid w:val="0047438E"/>
    <w:rsid w:val="0047601B"/>
    <w:rsid w:val="004A0BCC"/>
    <w:rsid w:val="004A2557"/>
    <w:rsid w:val="004B59D0"/>
    <w:rsid w:val="004B7E26"/>
    <w:rsid w:val="004C4433"/>
    <w:rsid w:val="004D0A64"/>
    <w:rsid w:val="004D4ADA"/>
    <w:rsid w:val="004F4173"/>
    <w:rsid w:val="00505EF8"/>
    <w:rsid w:val="005203A7"/>
    <w:rsid w:val="00542DD9"/>
    <w:rsid w:val="005527ED"/>
    <w:rsid w:val="005529B3"/>
    <w:rsid w:val="0055449C"/>
    <w:rsid w:val="00566EEE"/>
    <w:rsid w:val="00573225"/>
    <w:rsid w:val="00587231"/>
    <w:rsid w:val="00592034"/>
    <w:rsid w:val="005A0BDD"/>
    <w:rsid w:val="005A1DB4"/>
    <w:rsid w:val="005A3E43"/>
    <w:rsid w:val="005B16C8"/>
    <w:rsid w:val="005C0404"/>
    <w:rsid w:val="005C18F0"/>
    <w:rsid w:val="005E3A2D"/>
    <w:rsid w:val="005F2F7C"/>
    <w:rsid w:val="005F5E36"/>
    <w:rsid w:val="00605710"/>
    <w:rsid w:val="00605E09"/>
    <w:rsid w:val="00606292"/>
    <w:rsid w:val="006134E4"/>
    <w:rsid w:val="00621324"/>
    <w:rsid w:val="006228F4"/>
    <w:rsid w:val="00622BEF"/>
    <w:rsid w:val="006270EC"/>
    <w:rsid w:val="006411D9"/>
    <w:rsid w:val="00646A64"/>
    <w:rsid w:val="00653DD1"/>
    <w:rsid w:val="006644DC"/>
    <w:rsid w:val="0067111A"/>
    <w:rsid w:val="006A000F"/>
    <w:rsid w:val="006A1FF1"/>
    <w:rsid w:val="006B0447"/>
    <w:rsid w:val="006B2CC4"/>
    <w:rsid w:val="006B691E"/>
    <w:rsid w:val="006E3FC5"/>
    <w:rsid w:val="006E6CE5"/>
    <w:rsid w:val="006F067A"/>
    <w:rsid w:val="006F6374"/>
    <w:rsid w:val="00700A35"/>
    <w:rsid w:val="00713D67"/>
    <w:rsid w:val="00731394"/>
    <w:rsid w:val="00740060"/>
    <w:rsid w:val="00740A7B"/>
    <w:rsid w:val="007508F6"/>
    <w:rsid w:val="007733E3"/>
    <w:rsid w:val="00784F63"/>
    <w:rsid w:val="00785369"/>
    <w:rsid w:val="007871D0"/>
    <w:rsid w:val="007A4979"/>
    <w:rsid w:val="007A5296"/>
    <w:rsid w:val="007A56F3"/>
    <w:rsid w:val="007B7990"/>
    <w:rsid w:val="007C05AB"/>
    <w:rsid w:val="007C6F4D"/>
    <w:rsid w:val="007D1BC8"/>
    <w:rsid w:val="007E4591"/>
    <w:rsid w:val="007F4F65"/>
    <w:rsid w:val="008027C9"/>
    <w:rsid w:val="00811E9C"/>
    <w:rsid w:val="008141EE"/>
    <w:rsid w:val="00850CA4"/>
    <w:rsid w:val="00850E0D"/>
    <w:rsid w:val="00853CE8"/>
    <w:rsid w:val="00855430"/>
    <w:rsid w:val="00865F42"/>
    <w:rsid w:val="00866893"/>
    <w:rsid w:val="00871D73"/>
    <w:rsid w:val="00877B2B"/>
    <w:rsid w:val="00885BE4"/>
    <w:rsid w:val="00886602"/>
    <w:rsid w:val="00894B4C"/>
    <w:rsid w:val="008975EF"/>
    <w:rsid w:val="008A001B"/>
    <w:rsid w:val="008B11A7"/>
    <w:rsid w:val="008C66AF"/>
    <w:rsid w:val="008C6893"/>
    <w:rsid w:val="008E102B"/>
    <w:rsid w:val="008E6EE9"/>
    <w:rsid w:val="008F2FF6"/>
    <w:rsid w:val="009134CF"/>
    <w:rsid w:val="0091595E"/>
    <w:rsid w:val="00917FC4"/>
    <w:rsid w:val="00925299"/>
    <w:rsid w:val="00932005"/>
    <w:rsid w:val="00932C13"/>
    <w:rsid w:val="009373EE"/>
    <w:rsid w:val="009447CB"/>
    <w:rsid w:val="0095027F"/>
    <w:rsid w:val="00957A39"/>
    <w:rsid w:val="00971B8B"/>
    <w:rsid w:val="00974241"/>
    <w:rsid w:val="00986506"/>
    <w:rsid w:val="00992FE7"/>
    <w:rsid w:val="009A73B6"/>
    <w:rsid w:val="009B0D3A"/>
    <w:rsid w:val="009C0B0B"/>
    <w:rsid w:val="009C3FE4"/>
    <w:rsid w:val="009D3BE2"/>
    <w:rsid w:val="009F45EE"/>
    <w:rsid w:val="009F7C73"/>
    <w:rsid w:val="00A00D12"/>
    <w:rsid w:val="00A1226E"/>
    <w:rsid w:val="00A3402E"/>
    <w:rsid w:val="00A40684"/>
    <w:rsid w:val="00A4105B"/>
    <w:rsid w:val="00A425BE"/>
    <w:rsid w:val="00A44C5B"/>
    <w:rsid w:val="00A458E4"/>
    <w:rsid w:val="00A642A3"/>
    <w:rsid w:val="00A70D98"/>
    <w:rsid w:val="00A73AA3"/>
    <w:rsid w:val="00A76015"/>
    <w:rsid w:val="00A81662"/>
    <w:rsid w:val="00A86F9F"/>
    <w:rsid w:val="00A94594"/>
    <w:rsid w:val="00A9749F"/>
    <w:rsid w:val="00A97BB9"/>
    <w:rsid w:val="00AA0EC3"/>
    <w:rsid w:val="00AA1F86"/>
    <w:rsid w:val="00AD6A79"/>
    <w:rsid w:val="00AF7710"/>
    <w:rsid w:val="00B00EC3"/>
    <w:rsid w:val="00B1037D"/>
    <w:rsid w:val="00B2633D"/>
    <w:rsid w:val="00B26A36"/>
    <w:rsid w:val="00B350EB"/>
    <w:rsid w:val="00B36AA4"/>
    <w:rsid w:val="00B4244E"/>
    <w:rsid w:val="00B47A98"/>
    <w:rsid w:val="00B55D98"/>
    <w:rsid w:val="00B5783E"/>
    <w:rsid w:val="00B60668"/>
    <w:rsid w:val="00B71747"/>
    <w:rsid w:val="00B7511E"/>
    <w:rsid w:val="00B807C0"/>
    <w:rsid w:val="00B850F2"/>
    <w:rsid w:val="00B91D99"/>
    <w:rsid w:val="00B92EB8"/>
    <w:rsid w:val="00B953C0"/>
    <w:rsid w:val="00BB1A1B"/>
    <w:rsid w:val="00BC0027"/>
    <w:rsid w:val="00BC0DED"/>
    <w:rsid w:val="00BC4B4F"/>
    <w:rsid w:val="00BC55D5"/>
    <w:rsid w:val="00BD0C88"/>
    <w:rsid w:val="00BD5994"/>
    <w:rsid w:val="00BE1BE9"/>
    <w:rsid w:val="00BE1C7A"/>
    <w:rsid w:val="00BE315A"/>
    <w:rsid w:val="00BF0CC2"/>
    <w:rsid w:val="00BF122C"/>
    <w:rsid w:val="00BF369F"/>
    <w:rsid w:val="00C122EA"/>
    <w:rsid w:val="00C31810"/>
    <w:rsid w:val="00C35B48"/>
    <w:rsid w:val="00C55FB9"/>
    <w:rsid w:val="00C5625D"/>
    <w:rsid w:val="00C77F17"/>
    <w:rsid w:val="00C849B6"/>
    <w:rsid w:val="00C91F61"/>
    <w:rsid w:val="00CA1F2B"/>
    <w:rsid w:val="00CA42EC"/>
    <w:rsid w:val="00CA5D10"/>
    <w:rsid w:val="00CB2D49"/>
    <w:rsid w:val="00CB48FF"/>
    <w:rsid w:val="00CB61EA"/>
    <w:rsid w:val="00CC0E7E"/>
    <w:rsid w:val="00CC6C43"/>
    <w:rsid w:val="00CC6D1F"/>
    <w:rsid w:val="00CD33AB"/>
    <w:rsid w:val="00D12561"/>
    <w:rsid w:val="00D127BF"/>
    <w:rsid w:val="00D143A8"/>
    <w:rsid w:val="00D26D80"/>
    <w:rsid w:val="00D333F4"/>
    <w:rsid w:val="00D476C4"/>
    <w:rsid w:val="00D90C27"/>
    <w:rsid w:val="00DA1FC1"/>
    <w:rsid w:val="00DA2782"/>
    <w:rsid w:val="00DA2992"/>
    <w:rsid w:val="00DA3199"/>
    <w:rsid w:val="00DA4C68"/>
    <w:rsid w:val="00DA617E"/>
    <w:rsid w:val="00DC559E"/>
    <w:rsid w:val="00DC677D"/>
    <w:rsid w:val="00DC78CD"/>
    <w:rsid w:val="00DE09A7"/>
    <w:rsid w:val="00DF3116"/>
    <w:rsid w:val="00E055A4"/>
    <w:rsid w:val="00E137CD"/>
    <w:rsid w:val="00E15F77"/>
    <w:rsid w:val="00E23654"/>
    <w:rsid w:val="00E32E56"/>
    <w:rsid w:val="00E35447"/>
    <w:rsid w:val="00E43D7A"/>
    <w:rsid w:val="00E43F16"/>
    <w:rsid w:val="00E51607"/>
    <w:rsid w:val="00E754E9"/>
    <w:rsid w:val="00E81F55"/>
    <w:rsid w:val="00E84498"/>
    <w:rsid w:val="00E876AA"/>
    <w:rsid w:val="00E946F2"/>
    <w:rsid w:val="00E95B3E"/>
    <w:rsid w:val="00EB08F9"/>
    <w:rsid w:val="00EB38F8"/>
    <w:rsid w:val="00EB5097"/>
    <w:rsid w:val="00EC73CF"/>
    <w:rsid w:val="00EC791B"/>
    <w:rsid w:val="00ED2517"/>
    <w:rsid w:val="00EE1035"/>
    <w:rsid w:val="00EF085E"/>
    <w:rsid w:val="00EF1A77"/>
    <w:rsid w:val="00EF1B37"/>
    <w:rsid w:val="00EF23C9"/>
    <w:rsid w:val="00EF34A5"/>
    <w:rsid w:val="00EF55D7"/>
    <w:rsid w:val="00F0154C"/>
    <w:rsid w:val="00F028E2"/>
    <w:rsid w:val="00F05C2A"/>
    <w:rsid w:val="00F23FFD"/>
    <w:rsid w:val="00F25686"/>
    <w:rsid w:val="00F434EC"/>
    <w:rsid w:val="00F43C09"/>
    <w:rsid w:val="00F50AD3"/>
    <w:rsid w:val="00F602F7"/>
    <w:rsid w:val="00F624C9"/>
    <w:rsid w:val="00F64853"/>
    <w:rsid w:val="00F803D2"/>
    <w:rsid w:val="00F82C2A"/>
    <w:rsid w:val="00F84BA1"/>
    <w:rsid w:val="00FA7EB5"/>
    <w:rsid w:val="00FC2458"/>
    <w:rsid w:val="00FC323D"/>
    <w:rsid w:val="00FC6CB4"/>
    <w:rsid w:val="00FE7C5C"/>
    <w:rsid w:val="5B8E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2F4C"/>
  <w15:chartTrackingRefBased/>
  <w15:docId w15:val="{3EB1ADDE-00D3-4774-BFBD-B8470162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414"/>
    <w:pPr>
      <w:ind w:left="720"/>
      <w:contextualSpacing/>
    </w:pPr>
  </w:style>
  <w:style w:type="paragraph" w:customStyle="1" w:styleId="bullets">
    <w:name w:val="_bullets"/>
    <w:basedOn w:val="Normal"/>
    <w:autoRedefine/>
    <w:qFormat/>
    <w:rsid w:val="00EF1B37"/>
    <w:pPr>
      <w:tabs>
        <w:tab w:val="left" w:pos="2880"/>
      </w:tabs>
      <w:spacing w:after="0" w:line="240" w:lineRule="auto"/>
    </w:pPr>
    <w:rPr>
      <w:rFonts w:eastAsia="Arial Unicode MS" w:cs="Helvetica"/>
      <w:b/>
    </w:rPr>
  </w:style>
  <w:style w:type="paragraph" w:styleId="NormalWeb">
    <w:name w:val="Normal (Web)"/>
    <w:basedOn w:val="Normal"/>
    <w:uiPriority w:val="99"/>
    <w:semiHidden/>
    <w:unhideWhenUsed/>
    <w:rsid w:val="00CC6D1F"/>
    <w:pPr>
      <w:spacing w:after="270" w:line="240" w:lineRule="auto"/>
    </w:pPr>
    <w:rPr>
      <w:rFonts w:ascii="Times New Roman" w:eastAsia="Times New Roman" w:hAnsi="Times New Roman" w:cs="Times New Roman"/>
      <w:sz w:val="24"/>
      <w:szCs w:val="24"/>
    </w:rPr>
  </w:style>
  <w:style w:type="paragraph" w:customStyle="1" w:styleId="BodyA">
    <w:name w:val="Body A"/>
    <w:uiPriority w:val="99"/>
    <w:rsid w:val="003675B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Times New Roman" w:cs="Times New Roman"/>
      <w:color w:val="000000"/>
      <w:sz w:val="24"/>
      <w:szCs w:val="24"/>
      <w:u w:color="000000"/>
    </w:rPr>
  </w:style>
  <w:style w:type="paragraph" w:styleId="BalloonText">
    <w:name w:val="Balloon Text"/>
    <w:basedOn w:val="Normal"/>
    <w:link w:val="BalloonTextChar"/>
    <w:uiPriority w:val="99"/>
    <w:semiHidden/>
    <w:unhideWhenUsed/>
    <w:rsid w:val="00B47A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A98"/>
    <w:rPr>
      <w:rFonts w:ascii="Segoe UI" w:hAnsi="Segoe UI" w:cs="Segoe UI"/>
      <w:sz w:val="18"/>
      <w:szCs w:val="18"/>
    </w:rPr>
  </w:style>
  <w:style w:type="character" w:styleId="Hyperlink">
    <w:name w:val="Hyperlink"/>
    <w:basedOn w:val="DefaultParagraphFont"/>
    <w:uiPriority w:val="99"/>
    <w:unhideWhenUsed/>
    <w:rsid w:val="008E102B"/>
    <w:rPr>
      <w:color w:val="0563C1" w:themeColor="hyperlink"/>
      <w:u w:val="single"/>
    </w:rPr>
  </w:style>
  <w:style w:type="character" w:customStyle="1" w:styleId="UnresolvedMention1">
    <w:name w:val="Unresolved Mention1"/>
    <w:basedOn w:val="DefaultParagraphFont"/>
    <w:uiPriority w:val="99"/>
    <w:semiHidden/>
    <w:unhideWhenUsed/>
    <w:rsid w:val="008E102B"/>
    <w:rPr>
      <w:color w:val="808080"/>
      <w:shd w:val="clear" w:color="auto" w:fill="E6E6E6"/>
    </w:rPr>
  </w:style>
  <w:style w:type="paragraph" w:styleId="Header">
    <w:name w:val="header"/>
    <w:basedOn w:val="Normal"/>
    <w:link w:val="HeaderChar"/>
    <w:uiPriority w:val="99"/>
    <w:unhideWhenUsed/>
    <w:rsid w:val="00554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49C"/>
  </w:style>
  <w:style w:type="paragraph" w:styleId="Footer">
    <w:name w:val="footer"/>
    <w:basedOn w:val="Normal"/>
    <w:link w:val="FooterChar"/>
    <w:uiPriority w:val="99"/>
    <w:unhideWhenUsed/>
    <w:rsid w:val="00554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49C"/>
  </w:style>
  <w:style w:type="character" w:styleId="UnresolvedMention">
    <w:name w:val="Unresolved Mention"/>
    <w:basedOn w:val="DefaultParagraphFont"/>
    <w:uiPriority w:val="99"/>
    <w:semiHidden/>
    <w:unhideWhenUsed/>
    <w:rsid w:val="00067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029108">
      <w:bodyDiv w:val="1"/>
      <w:marLeft w:val="0"/>
      <w:marRight w:val="0"/>
      <w:marTop w:val="0"/>
      <w:marBottom w:val="0"/>
      <w:divBdr>
        <w:top w:val="none" w:sz="0" w:space="0" w:color="auto"/>
        <w:left w:val="none" w:sz="0" w:space="0" w:color="auto"/>
        <w:bottom w:val="none" w:sz="0" w:space="0" w:color="auto"/>
        <w:right w:val="none" w:sz="0" w:space="0" w:color="auto"/>
      </w:divBdr>
      <w:divsChild>
        <w:div w:id="840581999">
          <w:marLeft w:val="0"/>
          <w:marRight w:val="0"/>
          <w:marTop w:val="0"/>
          <w:marBottom w:val="0"/>
          <w:divBdr>
            <w:top w:val="none" w:sz="0" w:space="0" w:color="auto"/>
            <w:left w:val="none" w:sz="0" w:space="0" w:color="auto"/>
            <w:bottom w:val="none" w:sz="0" w:space="0" w:color="auto"/>
            <w:right w:val="none" w:sz="0" w:space="0" w:color="auto"/>
          </w:divBdr>
          <w:divsChild>
            <w:div w:id="1769153183">
              <w:marLeft w:val="-300"/>
              <w:marRight w:val="0"/>
              <w:marTop w:val="0"/>
              <w:marBottom w:val="0"/>
              <w:divBdr>
                <w:top w:val="none" w:sz="0" w:space="0" w:color="auto"/>
                <w:left w:val="none" w:sz="0" w:space="0" w:color="auto"/>
                <w:bottom w:val="none" w:sz="0" w:space="0" w:color="auto"/>
                <w:right w:val="none" w:sz="0" w:space="0" w:color="auto"/>
              </w:divBdr>
              <w:divsChild>
                <w:div w:id="198707770">
                  <w:marLeft w:val="0"/>
                  <w:marRight w:val="0"/>
                  <w:marTop w:val="0"/>
                  <w:marBottom w:val="0"/>
                  <w:divBdr>
                    <w:top w:val="none" w:sz="0" w:space="0" w:color="auto"/>
                    <w:left w:val="none" w:sz="0" w:space="0" w:color="auto"/>
                    <w:bottom w:val="none" w:sz="0" w:space="0" w:color="auto"/>
                    <w:right w:val="none" w:sz="0" w:space="0" w:color="auto"/>
                  </w:divBdr>
                  <w:divsChild>
                    <w:div w:id="2498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a@blairsearchpartne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h@blairsearchpartners.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E0EDD-CA39-460F-BB94-F772D57B6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4</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Blair</dc:creator>
  <cp:keywords/>
  <dc:description/>
  <cp:lastModifiedBy>Trevor Blair</cp:lastModifiedBy>
  <cp:revision>215</cp:revision>
  <cp:lastPrinted>2021-06-15T22:36:00Z</cp:lastPrinted>
  <dcterms:created xsi:type="dcterms:W3CDTF">2021-05-26T18:19:00Z</dcterms:created>
  <dcterms:modified xsi:type="dcterms:W3CDTF">2021-06-15T22:36:00Z</dcterms:modified>
</cp:coreProperties>
</file>