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DE9C" w14:textId="77777777" w:rsidR="002D3022" w:rsidRDefault="002D3022">
      <w:pPr>
        <w:pStyle w:val="NormalWeb"/>
        <w:tabs>
          <w:tab w:val="left" w:pos="1440"/>
          <w:tab w:val="left" w:pos="5040"/>
          <w:tab w:val="left" w:pos="5760"/>
          <w:tab w:val="left" w:pos="6480"/>
          <w:tab w:val="left" w:pos="7200"/>
          <w:tab w:val="left" w:pos="7920"/>
        </w:tabs>
        <w:rPr>
          <w:rFonts w:ascii="Arial" w:eastAsia="Arial" w:hAnsi="Arial" w:cs="Arial"/>
        </w:rPr>
      </w:pPr>
    </w:p>
    <w:p w14:paraId="7367E00F" w14:textId="77777777" w:rsidR="002D3022" w:rsidRDefault="00000000">
      <w:pPr>
        <w:pStyle w:val="NormalWeb"/>
        <w:tabs>
          <w:tab w:val="left" w:pos="1440"/>
          <w:tab w:val="left" w:pos="5040"/>
          <w:tab w:val="left" w:pos="5760"/>
          <w:tab w:val="left" w:pos="6480"/>
          <w:tab w:val="left" w:pos="7200"/>
          <w:tab w:val="left" w:pos="7920"/>
        </w:tabs>
        <w:rPr>
          <w:rFonts w:ascii="Arial" w:eastAsia="Arial" w:hAnsi="Arial" w:cs="Arial"/>
        </w:rPr>
      </w:pPr>
      <w:r>
        <w:rPr>
          <w:rFonts w:ascii="Arial" w:hAnsi="Arial"/>
        </w:rPr>
        <w:t>CONTACT:</w:t>
      </w:r>
    </w:p>
    <w:p w14:paraId="730B9409" w14:textId="5F7EFBA0" w:rsidR="002D3022" w:rsidRDefault="003B31EF">
      <w:pPr>
        <w:pStyle w:val="NormalWeb"/>
        <w:tabs>
          <w:tab w:val="left" w:pos="1440"/>
          <w:tab w:val="left" w:pos="4140"/>
        </w:tabs>
        <w:rPr>
          <w:rFonts w:ascii="Arial" w:eastAsia="Arial" w:hAnsi="Arial" w:cs="Arial"/>
        </w:rPr>
      </w:pPr>
      <w:r>
        <w:rPr>
          <w:rFonts w:ascii="Arial" w:hAnsi="Arial"/>
        </w:rPr>
        <w:t>Kim A. Merrill</w:t>
      </w:r>
      <w:r>
        <w:rPr>
          <w:rFonts w:ascii="Arial" w:hAnsi="Arial"/>
        </w:rPr>
        <w:tab/>
        <w:t xml:space="preserve">                                        Dale Stein, CEO</w:t>
      </w:r>
      <w:r>
        <w:rPr>
          <w:rFonts w:ascii="Arial" w:eastAsia="Arial" w:hAnsi="Arial" w:cs="Arial"/>
        </w:rPr>
        <w:br/>
      </w:r>
      <w:r>
        <w:rPr>
          <w:rFonts w:ascii="Arial" w:hAnsi="Arial"/>
        </w:rPr>
        <w:t>MMC</w:t>
      </w:r>
      <w:r>
        <w:rPr>
          <w:rFonts w:ascii="Arial" w:hAnsi="Arial"/>
        </w:rPr>
        <w:tab/>
      </w:r>
      <w:r>
        <w:rPr>
          <w:rFonts w:ascii="Arial" w:hAnsi="Arial"/>
        </w:rPr>
        <w:tab/>
        <w:t xml:space="preserve">I-NETT </w:t>
      </w:r>
      <w:r>
        <w:rPr>
          <w:rFonts w:ascii="Arial" w:eastAsia="Arial" w:hAnsi="Arial" w:cs="Arial"/>
        </w:rPr>
        <w:br/>
      </w:r>
      <w:r>
        <w:rPr>
          <w:rFonts w:ascii="Arial" w:hAnsi="Arial"/>
        </w:rPr>
        <w:t>(619) 857-2782</w:t>
      </w:r>
      <w:r>
        <w:rPr>
          <w:rFonts w:ascii="Arial" w:hAnsi="Arial"/>
        </w:rPr>
        <w:tab/>
        <w:t>(805) 642-3558</w:t>
      </w:r>
      <w:r>
        <w:rPr>
          <w:rFonts w:ascii="Arial" w:eastAsia="Arial" w:hAnsi="Arial" w:cs="Arial"/>
        </w:rPr>
        <w:br/>
      </w:r>
      <w:r>
        <w:rPr>
          <w:rFonts w:ascii="Arial" w:hAnsi="Arial"/>
        </w:rPr>
        <w:t>kim@merrillmarcom.com</w:t>
      </w:r>
      <w:r>
        <w:rPr>
          <w:rFonts w:ascii="Arial" w:hAnsi="Arial"/>
        </w:rPr>
        <w:tab/>
        <w:t>dales@i-nett.com</w:t>
      </w:r>
      <w:r>
        <w:rPr>
          <w:rFonts w:ascii="Arial" w:eastAsia="Arial" w:hAnsi="Arial" w:cs="Arial"/>
        </w:rPr>
        <w:tab/>
      </w:r>
    </w:p>
    <w:p w14:paraId="1E3B0F63" w14:textId="77777777" w:rsidR="002D3022" w:rsidRDefault="002D3022">
      <w:pPr>
        <w:pStyle w:val="BodyTextIndent"/>
        <w:tabs>
          <w:tab w:val="right" w:pos="8820"/>
        </w:tabs>
        <w:spacing w:line="240" w:lineRule="auto"/>
        <w:ind w:firstLine="0"/>
        <w:jc w:val="both"/>
        <w:rPr>
          <w:rFonts w:ascii="Arial" w:eastAsia="Arial" w:hAnsi="Arial" w:cs="Arial"/>
        </w:rPr>
      </w:pPr>
    </w:p>
    <w:p w14:paraId="5ACA1504" w14:textId="77777777" w:rsidR="002D3022" w:rsidRDefault="00000000">
      <w:pPr>
        <w:pStyle w:val="Heading"/>
        <w:rPr>
          <w:i/>
          <w:iCs/>
          <w:lang w:val="en-US"/>
        </w:rPr>
      </w:pPr>
      <w:r>
        <w:t>NEWS FOR IMMEDIATE RELEASE</w:t>
      </w:r>
    </w:p>
    <w:p w14:paraId="1595224F" w14:textId="77777777" w:rsidR="002D3022" w:rsidRDefault="002D3022">
      <w:pPr>
        <w:pStyle w:val="BodyA"/>
        <w:spacing w:line="360" w:lineRule="auto"/>
        <w:jc w:val="center"/>
        <w:rPr>
          <w:rFonts w:ascii="Arial" w:eastAsia="Arial" w:hAnsi="Arial" w:cs="Arial"/>
          <w:i/>
          <w:iCs/>
          <w:lang w:val="en-US"/>
        </w:rPr>
      </w:pPr>
    </w:p>
    <w:p w14:paraId="1551DABD" w14:textId="64196018" w:rsidR="002D3022" w:rsidRPr="005E68F6" w:rsidRDefault="00000000" w:rsidP="005E68F6">
      <w:pPr>
        <w:pStyle w:val="BodyText2"/>
        <w:spacing w:after="0" w:line="240" w:lineRule="auto"/>
        <w:jc w:val="center"/>
        <w:rPr>
          <w:rFonts w:ascii="Arial" w:hAnsi="Arial"/>
          <w:b/>
          <w:bCs/>
          <w:u w:val="single"/>
          <w:shd w:val="clear" w:color="auto" w:fill="FFFFFF"/>
        </w:rPr>
      </w:pPr>
      <w:r>
        <w:rPr>
          <w:rFonts w:ascii="Arial" w:hAnsi="Arial"/>
          <w:b/>
          <w:bCs/>
          <w:u w:val="single"/>
        </w:rPr>
        <w:t xml:space="preserve">i-NETT </w:t>
      </w:r>
      <w:r w:rsidR="005E68F6">
        <w:rPr>
          <w:rFonts w:ascii="Arial" w:hAnsi="Arial"/>
          <w:b/>
          <w:bCs/>
          <w:u w:val="single"/>
          <w:shd w:val="clear" w:color="auto" w:fill="FFFFFF"/>
        </w:rPr>
        <w:t>TO SAFEGUARD</w:t>
      </w:r>
      <w:r>
        <w:rPr>
          <w:rFonts w:ascii="Arial" w:hAnsi="Arial"/>
          <w:b/>
          <w:bCs/>
          <w:u w:val="single"/>
          <w:shd w:val="clear" w:color="auto" w:fill="FFFFFF"/>
        </w:rPr>
        <w:t xml:space="preserve"> </w:t>
      </w:r>
      <w:r w:rsidR="005E68F6">
        <w:rPr>
          <w:rFonts w:ascii="Arial" w:hAnsi="Arial"/>
          <w:b/>
          <w:bCs/>
          <w:u w:val="single"/>
          <w:shd w:val="clear" w:color="auto" w:fill="FFFFFF"/>
        </w:rPr>
        <w:t>NON-PROFITS FROM RISE IN CYBERCRIME &amp; DOXING</w:t>
      </w:r>
      <w:r>
        <w:rPr>
          <w:rFonts w:ascii="Arial" w:hAnsi="Arial"/>
          <w:b/>
          <w:bCs/>
          <w:u w:val="single"/>
          <w:shd w:val="clear" w:color="auto" w:fill="FFFFFF"/>
        </w:rPr>
        <w:t xml:space="preserve"> </w:t>
      </w:r>
    </w:p>
    <w:p w14:paraId="00413452" w14:textId="79AD3B52" w:rsidR="002D3022" w:rsidRDefault="005E68F6">
      <w:pPr>
        <w:pStyle w:val="BodyText2"/>
        <w:spacing w:after="0" w:line="240" w:lineRule="auto"/>
        <w:jc w:val="center"/>
        <w:rPr>
          <w:rFonts w:ascii="Arial" w:eastAsia="Arial" w:hAnsi="Arial" w:cs="Arial"/>
          <w:sz w:val="20"/>
          <w:szCs w:val="20"/>
          <w:u w:val="single"/>
        </w:rPr>
      </w:pPr>
      <w:r>
        <w:rPr>
          <w:rFonts w:ascii="Arial" w:hAnsi="Arial"/>
          <w:b/>
          <w:bCs/>
          <w:u w:val="single"/>
          <w:shd w:val="clear" w:color="auto" w:fill="FFFFFF"/>
        </w:rPr>
        <w:t>WITH TRANFORMATIVE IT PROGRAM</w:t>
      </w:r>
    </w:p>
    <w:p w14:paraId="6080CEFB" w14:textId="77777777" w:rsidR="002D3022" w:rsidRDefault="002D3022">
      <w:pPr>
        <w:pStyle w:val="BodyText2"/>
        <w:spacing w:after="0" w:line="240" w:lineRule="auto"/>
        <w:jc w:val="center"/>
        <w:rPr>
          <w:rFonts w:ascii="Arial" w:eastAsia="Arial" w:hAnsi="Arial" w:cs="Arial"/>
          <w:i/>
          <w:iCs/>
          <w:sz w:val="20"/>
          <w:szCs w:val="20"/>
        </w:rPr>
      </w:pPr>
    </w:p>
    <w:p w14:paraId="0BF3C055" w14:textId="77777777" w:rsidR="002D3022" w:rsidRDefault="002D3022">
      <w:pPr>
        <w:pStyle w:val="BodyText2"/>
        <w:spacing w:after="0" w:line="240" w:lineRule="auto"/>
        <w:jc w:val="center"/>
        <w:rPr>
          <w:rFonts w:ascii="Arial" w:eastAsia="Arial" w:hAnsi="Arial" w:cs="Arial"/>
          <w:i/>
          <w:iCs/>
        </w:rPr>
      </w:pPr>
    </w:p>
    <w:p w14:paraId="212637A0" w14:textId="63E15FEF" w:rsidR="002D3022" w:rsidRDefault="008327D1">
      <w:pPr>
        <w:pStyle w:val="BodyA"/>
        <w:spacing w:line="360" w:lineRule="auto"/>
        <w:rPr>
          <w:rFonts w:ascii="Arial" w:eastAsia="Arial" w:hAnsi="Arial" w:cs="Arial"/>
          <w:lang w:val="en-US"/>
        </w:rPr>
      </w:pPr>
      <w:r>
        <w:rPr>
          <w:rFonts w:ascii="Arial" w:hAnsi="Arial"/>
          <w:lang w:val="en-US"/>
        </w:rPr>
        <w:t xml:space="preserve">SAN DIEGO </w:t>
      </w:r>
      <w:r>
        <w:rPr>
          <w:rFonts w:ascii="Arial" w:hAnsi="Arial"/>
        </w:rPr>
        <w:t xml:space="preserve">– </w:t>
      </w:r>
      <w:proofErr w:type="spellStart"/>
      <w:r>
        <w:rPr>
          <w:rFonts w:ascii="Arial" w:hAnsi="Arial"/>
          <w:lang w:val="en-US"/>
        </w:rPr>
        <w:t>i</w:t>
      </w:r>
      <w:proofErr w:type="spellEnd"/>
      <w:r>
        <w:rPr>
          <w:rFonts w:ascii="Arial" w:hAnsi="Arial"/>
          <w:lang w:val="en-US"/>
        </w:rPr>
        <w:t xml:space="preserve">-NETT, a leading managed technology services provider (MTSP), is pioneering an effort to fortify nonprofit organizations and bolster community resilience. The company has recently unveiled a new program aimed at enhancing cybersecurity and infrastructure for nonprofits. With the steadfast collaboration of the San Diego Chamber of Commerce, i-NETT will provide essential protection to nonprofits who serve vulnerable populations, so they can continue to advance their critical causes for the betterment of humanity. </w:t>
      </w:r>
    </w:p>
    <w:p w14:paraId="5230B82F" w14:textId="77777777" w:rsidR="002D3022" w:rsidRDefault="00000000">
      <w:pPr>
        <w:pStyle w:val="BodyA"/>
        <w:spacing w:line="360" w:lineRule="auto"/>
        <w:rPr>
          <w:rFonts w:ascii="Arial" w:eastAsia="Arial" w:hAnsi="Arial" w:cs="Arial"/>
          <w:lang w:val="en-US"/>
        </w:rPr>
      </w:pPr>
      <w:r>
        <w:rPr>
          <w:rFonts w:ascii="Arial" w:eastAsia="Arial" w:hAnsi="Arial" w:cs="Arial"/>
          <w:lang w:val="en-US"/>
        </w:rPr>
        <w:tab/>
      </w:r>
      <w:r>
        <w:rPr>
          <w:rFonts w:ascii="Arial" w:hAnsi="Arial"/>
          <w:lang w:val="en-US"/>
        </w:rPr>
        <w:t>At the heart of i-NETT's initiative lies a commitment to safeguard the integrity of nonprofits and to equip them with the technology necessary to further their missions. Nonprofits need sufficient IT support, especially at a time when its crucial for them to safely handle sensitive donor information. One of questions facing nearly every nonprofit in the modern era is how to ensure that every dollar donated is secure, and every donor’s information is also protected.</w:t>
      </w:r>
    </w:p>
    <w:p w14:paraId="3216D2B8" w14:textId="661BC74A" w:rsidR="002D3022" w:rsidRDefault="00000000">
      <w:pPr>
        <w:pStyle w:val="BodyA"/>
        <w:spacing w:line="360" w:lineRule="auto"/>
        <w:rPr>
          <w:rFonts w:ascii="Arial" w:eastAsia="Arial" w:hAnsi="Arial" w:cs="Arial"/>
          <w:lang w:val="en-US"/>
        </w:rPr>
      </w:pPr>
      <w:r>
        <w:rPr>
          <w:rFonts w:ascii="Arial" w:eastAsia="Arial" w:hAnsi="Arial" w:cs="Arial"/>
          <w:lang w:val="en-US"/>
        </w:rPr>
        <w:tab/>
      </w:r>
      <w:r>
        <w:rPr>
          <w:rFonts w:ascii="Arial" w:hAnsi="Arial"/>
          <w:lang w:val="en-US"/>
        </w:rPr>
        <w:t xml:space="preserve">"i-NETT's aim with this program is to provide nonprofits with the necessary tools and support to thrive in an increasingly digital world," said Dale Stein, CEO of i-NETT. “Every organization needs to be protected from </w:t>
      </w:r>
      <w:r w:rsidR="008327D1">
        <w:rPr>
          <w:rFonts w:ascii="Arial" w:hAnsi="Arial"/>
          <w:lang w:val="en-US"/>
        </w:rPr>
        <w:t xml:space="preserve">the rise in </w:t>
      </w:r>
      <w:r>
        <w:rPr>
          <w:rFonts w:ascii="Arial" w:hAnsi="Arial"/>
          <w:lang w:val="en-US"/>
        </w:rPr>
        <w:t>cybercrime</w:t>
      </w:r>
      <w:r w:rsidR="008327D1">
        <w:rPr>
          <w:rFonts w:ascii="Arial" w:hAnsi="Arial"/>
          <w:lang w:val="en-US"/>
        </w:rPr>
        <w:t xml:space="preserve"> and doxing,</w:t>
      </w:r>
      <w:r>
        <w:rPr>
          <w:rFonts w:ascii="Arial" w:hAnsi="Arial"/>
          <w:lang w:val="en-US"/>
        </w:rPr>
        <w:t xml:space="preserve"> and we look forward to shielding nonprofits with our technology. We will be advising them on proper cybersecurity </w:t>
      </w:r>
      <w:proofErr w:type="gramStart"/>
      <w:r>
        <w:rPr>
          <w:rFonts w:ascii="Arial" w:hAnsi="Arial"/>
          <w:lang w:val="en-US"/>
        </w:rPr>
        <w:t>measures</w:t>
      </w:r>
      <w:proofErr w:type="gramEnd"/>
      <w:r>
        <w:rPr>
          <w:rFonts w:ascii="Arial" w:hAnsi="Arial"/>
          <w:lang w:val="en-US"/>
        </w:rPr>
        <w:t xml:space="preserve"> so they know what they need to focus on to ensure that their vital humanitarian missions continue to thrive and are never interrupted by cyber threats.”</w:t>
      </w:r>
    </w:p>
    <w:p w14:paraId="309EA90C" w14:textId="77777777" w:rsidR="002D3022" w:rsidRDefault="00000000">
      <w:pPr>
        <w:pStyle w:val="BodyA"/>
        <w:spacing w:line="360" w:lineRule="auto"/>
        <w:rPr>
          <w:rFonts w:ascii="Arial" w:eastAsia="Arial" w:hAnsi="Arial" w:cs="Arial"/>
          <w:lang w:val="en-US"/>
        </w:rPr>
      </w:pPr>
      <w:r>
        <w:rPr>
          <w:rFonts w:ascii="Arial" w:eastAsia="Arial" w:hAnsi="Arial" w:cs="Arial"/>
          <w:lang w:val="en-US"/>
        </w:rPr>
        <w:tab/>
      </w:r>
      <w:r>
        <w:rPr>
          <w:rFonts w:ascii="Arial" w:hAnsi="Arial"/>
          <w:lang w:val="en-US"/>
        </w:rPr>
        <w:t xml:space="preserve">Nonprofits often grapple with limited resources and inadequate technology infrastructure, leaving them vulnerable to cybersecurity attacks and operational disruptions. Through </w:t>
      </w:r>
      <w:r>
        <w:rPr>
          <w:rFonts w:ascii="Arial" w:hAnsi="Arial"/>
          <w:lang w:val="en-US"/>
        </w:rPr>
        <w:lastRenderedPageBreak/>
        <w:t>strategic partnerships and targeted initiatives, i-NETT aims to bridge this gap by offering tailored cybersecurity solutions and infrastructure support to nonprofits.</w:t>
      </w:r>
    </w:p>
    <w:p w14:paraId="51C800C8" w14:textId="77777777" w:rsidR="002D3022" w:rsidRDefault="00000000">
      <w:pPr>
        <w:pStyle w:val="BodyA"/>
        <w:spacing w:line="360" w:lineRule="auto"/>
        <w:rPr>
          <w:rFonts w:ascii="Arial" w:eastAsia="Arial" w:hAnsi="Arial" w:cs="Arial"/>
          <w:lang w:val="en-US"/>
        </w:rPr>
      </w:pPr>
      <w:r>
        <w:rPr>
          <w:rFonts w:ascii="Arial" w:eastAsia="Arial" w:hAnsi="Arial" w:cs="Arial"/>
          <w:lang w:val="en-US"/>
        </w:rPr>
        <w:tab/>
      </w:r>
      <w:r>
        <w:rPr>
          <w:rFonts w:ascii="Arial" w:hAnsi="Arial"/>
          <w:lang w:val="en-US"/>
        </w:rPr>
        <w:t xml:space="preserve">i-NETT is going even further than technology deployment but they will also, at no charge, set up participating nonprofits with Microsoft SharePoint, Teams, OneDrive and </w:t>
      </w:r>
      <w:proofErr w:type="spellStart"/>
      <w:r>
        <w:rPr>
          <w:rFonts w:ascii="Arial" w:hAnsi="Arial"/>
          <w:lang w:val="en-US"/>
        </w:rPr>
        <w:t>InTune</w:t>
      </w:r>
      <w:proofErr w:type="spellEnd"/>
      <w:r>
        <w:rPr>
          <w:rFonts w:ascii="Arial" w:hAnsi="Arial"/>
          <w:lang w:val="en-US"/>
        </w:rPr>
        <w:t xml:space="preserve">, so those organizations actually derive immediate benefit from the technology they’re receiving. The company also plans to help those nonprofits with creating landing pages, building out segmented email campaigns for the 8,000 businesses at the SD Chamber of Commerce to solicit donations, as well as sharing i-NETT’s own public relations strategies and much more. </w:t>
      </w:r>
    </w:p>
    <w:p w14:paraId="00D2E72E" w14:textId="77777777" w:rsidR="002D3022" w:rsidRDefault="00000000">
      <w:pPr>
        <w:pStyle w:val="BodyA"/>
        <w:spacing w:line="360" w:lineRule="auto"/>
        <w:rPr>
          <w:rFonts w:ascii="Arial" w:eastAsia="Arial" w:hAnsi="Arial" w:cs="Arial"/>
          <w:lang w:val="en-US"/>
        </w:rPr>
      </w:pPr>
      <w:r>
        <w:rPr>
          <w:rFonts w:ascii="Arial" w:eastAsia="Arial" w:hAnsi="Arial" w:cs="Arial"/>
          <w:lang w:val="en-US"/>
        </w:rPr>
        <w:tab/>
      </w:r>
      <w:r>
        <w:rPr>
          <w:rFonts w:ascii="Arial" w:hAnsi="Arial"/>
          <w:lang w:val="en-US"/>
        </w:rPr>
        <w:t>The collaboration between i-NETT and the SD Chamber of Commerce serves as a catalyst for change, mobilizing businesses to rally behind nonprofits and invest in their long-term sustainability via “Technology Funds.” By raising awareness and facilitating access to critical resources, i-NETT and its partners strive to create a safer and more resilient environment for nonprofits to thrive.</w:t>
      </w:r>
    </w:p>
    <w:p w14:paraId="35FB801E" w14:textId="77777777" w:rsidR="002D3022" w:rsidRDefault="00000000">
      <w:pPr>
        <w:pStyle w:val="BodyA"/>
        <w:spacing w:line="360" w:lineRule="auto"/>
        <w:rPr>
          <w:rFonts w:ascii="Arial" w:eastAsia="Arial" w:hAnsi="Arial" w:cs="Arial"/>
          <w:lang w:val="en-US"/>
        </w:rPr>
      </w:pPr>
      <w:r>
        <w:rPr>
          <w:rFonts w:ascii="Arial" w:eastAsia="Arial" w:hAnsi="Arial" w:cs="Arial"/>
          <w:lang w:val="en-US"/>
        </w:rPr>
        <w:tab/>
        <w:t>Additionally</w:t>
      </w:r>
      <w:r>
        <w:rPr>
          <w:rFonts w:ascii="Arial" w:hAnsi="Arial"/>
          <w:lang w:val="en-US"/>
        </w:rPr>
        <w:t xml:space="preserve">, while many nonprofits are strapped for budget, i-NETT is even working hand in hand to help them raise donations via “Technology Funds” and to effectively “sponsor” those nonprofits, too. As part of the program, for every $200/month donated towards a nonprofit’s technology department, i-NETT will reduce their invoice by $100/month (effectively “matching the donation”) so that nonprofits maximize every dollar pledged towards their long-term IT infrastructure.  </w:t>
      </w:r>
    </w:p>
    <w:p w14:paraId="0C6EBF6B" w14:textId="77777777" w:rsidR="002D3022" w:rsidRDefault="00000000">
      <w:pPr>
        <w:pStyle w:val="BodyA"/>
        <w:spacing w:line="360" w:lineRule="auto"/>
        <w:rPr>
          <w:rFonts w:ascii="Arial" w:eastAsia="Arial" w:hAnsi="Arial" w:cs="Arial"/>
          <w:lang w:val="en-US"/>
        </w:rPr>
      </w:pPr>
      <w:r>
        <w:rPr>
          <w:rFonts w:ascii="Arial" w:eastAsia="Arial" w:hAnsi="Arial" w:cs="Arial"/>
          <w:lang w:val="en-US"/>
        </w:rPr>
        <w:tab/>
      </w:r>
      <w:r>
        <w:rPr>
          <w:rFonts w:ascii="Arial" w:hAnsi="Arial"/>
          <w:lang w:val="en-US"/>
        </w:rPr>
        <w:t>The storyline for this transformative initiative extends beyond technology and cybersecurity, encompassing employee engagement programs, training sessions, and infrastructure support for nonprofits. By equipping nonprofits with the necessary tools and resources, i-NETT aims to empower them to fulfill their missions and create lasting impact in their communities.</w:t>
      </w:r>
    </w:p>
    <w:p w14:paraId="0FB21383" w14:textId="77777777" w:rsidR="002D3022" w:rsidRDefault="00000000">
      <w:pPr>
        <w:pStyle w:val="BodyA"/>
        <w:spacing w:line="360" w:lineRule="auto"/>
        <w:rPr>
          <w:rFonts w:ascii="Arial" w:eastAsia="Arial" w:hAnsi="Arial" w:cs="Arial"/>
          <w:lang w:val="en-US"/>
        </w:rPr>
      </w:pPr>
      <w:r>
        <w:rPr>
          <w:rFonts w:ascii="Arial" w:eastAsia="Arial" w:hAnsi="Arial" w:cs="Arial"/>
          <w:lang w:val="en-US"/>
        </w:rPr>
        <w:tab/>
      </w:r>
      <w:r>
        <w:rPr>
          <w:rFonts w:ascii="Arial" w:hAnsi="Arial"/>
          <w:lang w:val="en-US"/>
        </w:rPr>
        <w:t>"In a world where nonprofits face constant threats and challenges, we’re committed to standing by their side and providing unwavering support. Ultimately, when our nonprofits thrive, everyone wins,” added Stein.</w:t>
      </w:r>
    </w:p>
    <w:p w14:paraId="3DA33F70" w14:textId="77777777" w:rsidR="002D3022" w:rsidRDefault="002D3022">
      <w:pPr>
        <w:pStyle w:val="BodyA"/>
        <w:spacing w:line="360" w:lineRule="auto"/>
        <w:rPr>
          <w:rFonts w:ascii="Arial" w:eastAsia="Arial" w:hAnsi="Arial" w:cs="Arial"/>
          <w:lang w:val="en-US"/>
        </w:rPr>
      </w:pPr>
    </w:p>
    <w:p w14:paraId="61CCD58C" w14:textId="77777777" w:rsidR="008A3EE4" w:rsidRDefault="008A3EE4">
      <w:pPr>
        <w:pStyle w:val="BodyA"/>
        <w:spacing w:line="360" w:lineRule="auto"/>
        <w:rPr>
          <w:rFonts w:ascii="Arial" w:hAnsi="Arial"/>
          <w:b/>
          <w:bCs/>
          <w:lang w:val="en-US"/>
        </w:rPr>
      </w:pPr>
    </w:p>
    <w:p w14:paraId="69B8E8CD" w14:textId="77777777" w:rsidR="008A3EE4" w:rsidRDefault="008A3EE4">
      <w:pPr>
        <w:pStyle w:val="BodyA"/>
        <w:spacing w:line="360" w:lineRule="auto"/>
        <w:rPr>
          <w:rFonts w:ascii="Arial" w:hAnsi="Arial"/>
          <w:b/>
          <w:bCs/>
          <w:lang w:val="en-US"/>
        </w:rPr>
      </w:pPr>
    </w:p>
    <w:p w14:paraId="3AC58407" w14:textId="0A2933E7" w:rsidR="002D3022" w:rsidRDefault="00000000">
      <w:pPr>
        <w:pStyle w:val="BodyA"/>
        <w:spacing w:line="360" w:lineRule="auto"/>
        <w:rPr>
          <w:rFonts w:ascii="Arial" w:eastAsia="Arial" w:hAnsi="Arial" w:cs="Arial"/>
          <w:lang w:val="en-US"/>
        </w:rPr>
      </w:pPr>
      <w:r>
        <w:rPr>
          <w:rFonts w:ascii="Arial" w:hAnsi="Arial"/>
          <w:b/>
          <w:bCs/>
          <w:lang w:val="en-US"/>
        </w:rPr>
        <w:lastRenderedPageBreak/>
        <w:t xml:space="preserve">ABOUT </w:t>
      </w:r>
      <w:proofErr w:type="spellStart"/>
      <w:r>
        <w:rPr>
          <w:rFonts w:ascii="Arial" w:hAnsi="Arial"/>
          <w:b/>
          <w:bCs/>
          <w:lang w:val="en-US"/>
        </w:rPr>
        <w:t>i</w:t>
      </w:r>
      <w:proofErr w:type="spellEnd"/>
      <w:r>
        <w:rPr>
          <w:rFonts w:ascii="Arial" w:hAnsi="Arial"/>
          <w:b/>
          <w:bCs/>
          <w:lang w:val="en-US"/>
        </w:rPr>
        <w:t>-NETT</w:t>
      </w:r>
    </w:p>
    <w:p w14:paraId="72FAFCE0" w14:textId="77777777" w:rsidR="00A4436A" w:rsidRPr="00D901AA" w:rsidRDefault="00A4436A" w:rsidP="00A4436A">
      <w:pPr>
        <w:pStyle w:val="BodyA"/>
        <w:spacing w:line="360" w:lineRule="auto"/>
        <w:ind w:firstLine="720"/>
        <w:rPr>
          <w:rFonts w:ascii="Arial" w:eastAsia="Arial" w:hAnsi="Arial" w:cs="Arial"/>
          <w:noProof/>
        </w:rPr>
      </w:pPr>
      <w:r>
        <w:rPr>
          <w:rFonts w:ascii="Arial" w:eastAsia="Arial" w:hAnsi="Arial" w:cs="Arial"/>
          <w:lang w:val="en-US"/>
        </w:rPr>
        <w:fldChar w:fldCharType="begin"/>
      </w:r>
      <w:r>
        <w:rPr>
          <w:rFonts w:ascii="Arial" w:eastAsia="Arial" w:hAnsi="Arial" w:cs="Arial"/>
          <w:lang w:val="en-US"/>
        </w:rPr>
        <w:instrText xml:space="preserve"> MERGEFIELD About </w:instrText>
      </w:r>
      <w:r>
        <w:rPr>
          <w:rFonts w:ascii="Arial" w:eastAsia="Arial" w:hAnsi="Arial" w:cs="Arial"/>
          <w:lang w:val="en-US"/>
        </w:rPr>
        <w:fldChar w:fldCharType="separate"/>
      </w:r>
      <w:r w:rsidRPr="00D901AA">
        <w:rPr>
          <w:rFonts w:ascii="Arial" w:eastAsia="Arial" w:hAnsi="Arial" w:cs="Arial"/>
          <w:noProof/>
        </w:rPr>
        <w:t>Founded in 1982, i-NETT is Southern California’s leading managed technology services provider. The company’s mission is to increase its customers’ profitability, improve their productivity and give them a competitive advantage by implementing the right technology. i-NETT is the only provider that protects its customers from the two risks of technology - obsolescence and cost. As its customers’ trusted technology advisor, i-NETT has earned the position as the market leader and its customers’ business through quality products and services.</w:t>
      </w:r>
    </w:p>
    <w:p w14:paraId="21C40A66" w14:textId="77777777" w:rsidR="00A4436A" w:rsidRDefault="00A4436A" w:rsidP="00A4436A">
      <w:pPr>
        <w:pStyle w:val="BodyA"/>
        <w:spacing w:line="360" w:lineRule="auto"/>
        <w:ind w:firstLine="720"/>
        <w:rPr>
          <w:rFonts w:ascii="Arial" w:eastAsia="Arial" w:hAnsi="Arial" w:cs="Arial"/>
          <w:lang w:val="en-US"/>
        </w:rPr>
      </w:pPr>
      <w:r w:rsidRPr="00D901AA">
        <w:rPr>
          <w:rFonts w:ascii="Arial" w:eastAsia="Arial" w:hAnsi="Arial" w:cs="Arial"/>
          <w:noProof/>
        </w:rPr>
        <w:t>i-NETT is a premier Member of Technology Assurance Group, an organization of leading managed technology services providers (MTSPs) in the United States and Canada representing $800 million in products and services. This means that the organization is the ultimate resource for Managed IT Services, Cybersecurity, Cloud Solutions, Business Phone Systems (VoIP), and Video Surveillance.  i-NETT delivers future technology today! For more information, please visit please call 805.642.3558 or visit us at www.i-nett.com.</w:t>
      </w:r>
      <w:r>
        <w:rPr>
          <w:rFonts w:ascii="Arial" w:eastAsia="Arial" w:hAnsi="Arial" w:cs="Arial"/>
          <w:lang w:val="en-US"/>
        </w:rPr>
        <w:fldChar w:fldCharType="end"/>
      </w:r>
      <w:r>
        <w:rPr>
          <w:rFonts w:ascii="Arial" w:eastAsia="Arial" w:hAnsi="Arial" w:cs="Arial"/>
          <w:lang w:val="en-US"/>
        </w:rPr>
        <w:t xml:space="preserve"> </w:t>
      </w:r>
    </w:p>
    <w:p w14:paraId="2C1ECF89" w14:textId="77777777" w:rsidR="002D3022" w:rsidRDefault="002D3022">
      <w:pPr>
        <w:pStyle w:val="BodyA"/>
        <w:spacing w:line="360" w:lineRule="auto"/>
        <w:rPr>
          <w:rFonts w:ascii="Arial" w:eastAsia="Arial" w:hAnsi="Arial" w:cs="Arial"/>
        </w:rPr>
      </w:pPr>
    </w:p>
    <w:p w14:paraId="350C7CEF" w14:textId="77777777" w:rsidR="002D3022" w:rsidRDefault="00000000">
      <w:pPr>
        <w:pStyle w:val="BodyA"/>
        <w:spacing w:line="360" w:lineRule="auto"/>
        <w:jc w:val="center"/>
      </w:pPr>
      <w:r>
        <w:rPr>
          <w:rFonts w:ascii="Arial" w:hAnsi="Arial"/>
        </w:rPr>
        <w:t># # #</w:t>
      </w:r>
    </w:p>
    <w:sectPr w:rsidR="002D3022">
      <w:headerReference w:type="default" r:id="rId6"/>
      <w:footerReference w:type="default" r:id="rId7"/>
      <w:pgSz w:w="12240" w:h="15840"/>
      <w:pgMar w:top="1440" w:right="1238" w:bottom="1440" w:left="119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34C1" w14:textId="77777777" w:rsidR="00FA66C0" w:rsidRDefault="00FA66C0">
      <w:r>
        <w:separator/>
      </w:r>
    </w:p>
  </w:endnote>
  <w:endnote w:type="continuationSeparator" w:id="0">
    <w:p w14:paraId="33B440A5" w14:textId="77777777" w:rsidR="00FA66C0" w:rsidRDefault="00FA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BE59" w14:textId="77777777" w:rsidR="002D3022" w:rsidRDefault="002D302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996F" w14:textId="77777777" w:rsidR="00FA66C0" w:rsidRDefault="00FA66C0">
      <w:r>
        <w:separator/>
      </w:r>
    </w:p>
  </w:footnote>
  <w:footnote w:type="continuationSeparator" w:id="0">
    <w:p w14:paraId="5BFCA508" w14:textId="77777777" w:rsidR="00FA66C0" w:rsidRDefault="00FA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5831" w14:textId="77777777" w:rsidR="002D3022" w:rsidRDefault="002D302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22"/>
    <w:rsid w:val="0000762F"/>
    <w:rsid w:val="002B4891"/>
    <w:rsid w:val="002D3022"/>
    <w:rsid w:val="003B31EF"/>
    <w:rsid w:val="004B7889"/>
    <w:rsid w:val="005C220A"/>
    <w:rsid w:val="005E68F6"/>
    <w:rsid w:val="00702C93"/>
    <w:rsid w:val="008327D1"/>
    <w:rsid w:val="008A3EE4"/>
    <w:rsid w:val="00A4436A"/>
    <w:rsid w:val="00CD32C0"/>
    <w:rsid w:val="00CF3185"/>
    <w:rsid w:val="00D82F34"/>
    <w:rsid w:val="00D84D3D"/>
    <w:rsid w:val="00DA70E6"/>
    <w:rsid w:val="00E64794"/>
    <w:rsid w:val="00FA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671E"/>
  <w15:docId w15:val="{8D17F0C8-6046-C04C-9309-DBC59022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styleId="BodyTextIndent">
    <w:name w:val="Body Text Indent"/>
    <w:pPr>
      <w:spacing w:line="360" w:lineRule="auto"/>
      <w:ind w:firstLine="720"/>
    </w:pPr>
    <w:rPr>
      <w:rFonts w:eastAsia="Times New Roman"/>
      <w:color w:val="000000"/>
      <w:sz w:val="24"/>
      <w:szCs w:val="24"/>
      <w:u w:color="000000"/>
    </w:rPr>
  </w:style>
  <w:style w:type="paragraph" w:customStyle="1" w:styleId="Heading">
    <w:name w:val="Heading"/>
    <w:next w:val="BodyA"/>
    <w:pPr>
      <w:keepNext/>
      <w:tabs>
        <w:tab w:val="left" w:pos="1440"/>
      </w:tabs>
      <w:outlineLvl w:val="0"/>
    </w:pPr>
    <w:rPr>
      <w:rFonts w:ascii="Arial" w:hAnsi="Arial" w:cs="Arial Unicode MS"/>
      <w:b/>
      <w:bCs/>
      <w:color w:val="000000"/>
      <w:sz w:val="24"/>
      <w:szCs w:val="24"/>
      <w:u w:val="single" w:color="000000"/>
      <w:lang w:val="de-DE"/>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de-DE"/>
    </w:rPr>
  </w:style>
  <w:style w:type="paragraph" w:styleId="BodyText2">
    <w:name w:val="Body Text 2"/>
    <w:pPr>
      <w:spacing w:after="120" w:line="480" w:lineRule="auto"/>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kim@kimmerrill.com</cp:lastModifiedBy>
  <cp:revision>11</cp:revision>
  <dcterms:created xsi:type="dcterms:W3CDTF">2024-03-18T21:17:00Z</dcterms:created>
  <dcterms:modified xsi:type="dcterms:W3CDTF">2024-04-09T18:18:00Z</dcterms:modified>
</cp:coreProperties>
</file>